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AB1A" w14:textId="77777777" w:rsidR="00077FD8" w:rsidRPr="009816F1" w:rsidRDefault="009F4E2B" w:rsidP="00166420">
      <w:pPr>
        <w:rPr>
          <w:rFonts w:cs="Arial"/>
          <w:color w:val="000000"/>
          <w:szCs w:val="20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89C7378" wp14:editId="65069AA2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635" t="0" r="254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38711" w14:textId="77777777" w:rsidR="00AD330E" w:rsidRPr="00DC3B3E" w:rsidRDefault="00AD330E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C73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" filled="f" stroked="f">
                <v:textbox inset="0,0,0,0">
                  <w:txbxContent>
                    <w:p w14:paraId="09438711" w14:textId="77777777" w:rsidR="00AD330E" w:rsidRPr="00DC3B3E" w:rsidRDefault="00AD330E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>
        <w:rPr>
          <w:rFonts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967231A" wp14:editId="14BA65A7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3550" cy="3976370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97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7CD87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HASIT Trockenmörtel GmbH</w:t>
                            </w:r>
                          </w:p>
                          <w:p w14:paraId="75B49466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Landshuter Straße 30</w:t>
                            </w:r>
                          </w:p>
                          <w:p w14:paraId="2BADFD86" w14:textId="77777777" w:rsidR="00AD330E" w:rsidRDefault="00AD330E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4CE3C9E2" w14:textId="77777777" w:rsidR="00AD330E" w:rsidRDefault="00AD330E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59C4B286" w14:textId="77777777" w:rsidR="00AD330E" w:rsidRDefault="00AD330E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6A01AD32" w14:textId="77777777" w:rsidR="00AD330E" w:rsidRDefault="00AD330E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>
                                <w:rPr>
                                  <w:rStyle w:val="Hyperlink"/>
                                  <w:sz w:val="16"/>
                                  <w:lang w:val="en-US"/>
                                </w:rPr>
                                <w:t>presse@hasit.de</w:t>
                              </w:r>
                            </w:hyperlink>
                          </w:p>
                          <w:p w14:paraId="5D5E544B" w14:textId="77777777" w:rsidR="00AD330E" w:rsidRPr="00F12FB5" w:rsidRDefault="00AD330E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hyperlink r:id="rId9" w:history="1">
                              <w:r w:rsidRPr="00F12FB5">
                                <w:rPr>
                                  <w:rStyle w:val="Hyperlink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06D4A820" w14:textId="77777777" w:rsidR="00AD330E" w:rsidRPr="00F12FB5" w:rsidRDefault="00AD330E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  <w:p w14:paraId="2742962A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proofErr w:type="spellStart"/>
                            <w:r w:rsidRPr="002B729E">
                              <w:rPr>
                                <w:sz w:val="16"/>
                                <w:lang w:val="de-CH"/>
                              </w:rPr>
                              <w:t>Ust</w:t>
                            </w:r>
                            <w:proofErr w:type="spellEnd"/>
                            <w:r w:rsidRPr="002B729E">
                              <w:rPr>
                                <w:sz w:val="16"/>
                                <w:lang w:val="de-CH"/>
                              </w:rPr>
                              <w:t xml:space="preserve">.-ID-Nr. </w:t>
                            </w:r>
                            <w:r>
                              <w:rPr>
                                <w:sz w:val="16"/>
                              </w:rPr>
                              <w:t>DE232658345</w:t>
                            </w:r>
                          </w:p>
                          <w:p w14:paraId="4087881F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A7DF650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Geschäftsführung:</w:t>
                            </w:r>
                          </w:p>
                          <w:p w14:paraId="3D5F27DD" w14:textId="77777777" w:rsidR="0067798B" w:rsidRDefault="0067798B" w:rsidP="0067798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Christiane Stockinger</w:t>
                            </w:r>
                          </w:p>
                          <w:p w14:paraId="06892A19" w14:textId="77777777" w:rsidR="0067798B" w:rsidRDefault="0067798B" w:rsidP="0067798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Karl Minichmair</w:t>
                            </w:r>
                          </w:p>
                          <w:p w14:paraId="5720A845" w14:textId="77777777" w:rsidR="0067798B" w:rsidRDefault="0067798B" w:rsidP="0067798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1AE438D5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0650E15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Sitz der Gesellschaft: Freising</w:t>
                            </w:r>
                          </w:p>
                          <w:p w14:paraId="7FDA1923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Amtsgericht: München HRB 150336</w:t>
                            </w:r>
                          </w:p>
                          <w:p w14:paraId="6D0347ED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1EB44D0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Ein Unternehmen der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FIXIT</w:t>
                            </w:r>
                            <w:r>
                              <w:rPr>
                                <w:sz w:val="16"/>
                              </w:rPr>
                              <w:t xml:space="preserve"> GRUPPE</w:t>
                            </w:r>
                          </w:p>
                          <w:p w14:paraId="29BBA0D4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E15A083" w14:textId="77777777" w:rsidR="00AD330E" w:rsidRPr="00554B87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EBB7D9C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9CE901B" w14:textId="77777777" w:rsidR="00AD330E" w:rsidRPr="00077FD8" w:rsidRDefault="00AD330E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077FD8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447B2BC2" w14:textId="77777777" w:rsidR="00484414" w:rsidRDefault="00AD330E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</w:p>
                          <w:p w14:paraId="444A840C" w14:textId="77777777" w:rsidR="00AD330E" w:rsidRPr="00077FD8" w:rsidRDefault="00484414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eastAsia="Dotum" w:cs="Arial"/>
                                <w:sz w:val="16"/>
                              </w:rPr>
                              <w:t xml:space="preserve">Tristan Staack 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t.staack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@proesler.com</w:t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AD330E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79B8A0A4" w14:textId="77777777" w:rsidR="00AD330E" w:rsidRDefault="00AD330E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AF79D14" w14:textId="77777777" w:rsidR="00AD330E" w:rsidRDefault="00AD330E" w:rsidP="00A728F5"/>
                          <w:p w14:paraId="4851D883" w14:textId="77777777" w:rsidR="00AD330E" w:rsidRPr="00A728F5" w:rsidRDefault="00AD330E" w:rsidP="00A728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7231A" id="Text Box 2" o:spid="_x0000_s1027" type="#_x0000_t202" style="position:absolute;margin-left:360.75pt;margin-top:141.35pt;width:136.5pt;height:31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" filled="f" stroked="f">
                <v:textbox inset="0,0,0,0">
                  <w:txbxContent>
                    <w:p w14:paraId="5797CD87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HASIT Trockenmörtel GmbH</w:t>
                      </w:r>
                    </w:p>
                    <w:p w14:paraId="75B49466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Landshuter Straße 30</w:t>
                      </w:r>
                    </w:p>
                    <w:p w14:paraId="2BADFD86" w14:textId="77777777" w:rsidR="00AD330E" w:rsidRDefault="00AD330E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D-85356 Freising</w:t>
                      </w:r>
                    </w:p>
                    <w:p w14:paraId="4CE3C9E2" w14:textId="77777777" w:rsidR="00AD330E" w:rsidRDefault="00AD330E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59C4B286" w14:textId="77777777" w:rsidR="00AD330E" w:rsidRDefault="00AD330E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6A01AD32" w14:textId="77777777" w:rsidR="00AD330E" w:rsidRDefault="00AD330E" w:rsidP="00A728F5">
                      <w:pPr>
                        <w:rPr>
                          <w:sz w:val="16"/>
                          <w:lang w:val="en-US"/>
                        </w:rPr>
                      </w:pPr>
                      <w:hyperlink r:id="rId10" w:history="1">
                        <w:r>
                          <w:rPr>
                            <w:rStyle w:val="Hyperlink"/>
                            <w:sz w:val="16"/>
                            <w:lang w:val="en-US"/>
                          </w:rPr>
                          <w:t>presse@hasit.de</w:t>
                        </w:r>
                      </w:hyperlink>
                    </w:p>
                    <w:p w14:paraId="5D5E544B" w14:textId="77777777" w:rsidR="00AD330E" w:rsidRPr="00F12FB5" w:rsidRDefault="00AD330E" w:rsidP="00A728F5">
                      <w:pPr>
                        <w:rPr>
                          <w:sz w:val="16"/>
                          <w:lang w:val="en-US"/>
                        </w:rPr>
                      </w:pPr>
                      <w:hyperlink r:id="rId11" w:history="1">
                        <w:r w:rsidRPr="00F12FB5">
                          <w:rPr>
                            <w:rStyle w:val="Hyperlink"/>
                            <w:sz w:val="16"/>
                            <w:lang w:val="en-US"/>
                          </w:rPr>
                          <w:t>www.hasit.de</w:t>
                        </w:r>
                      </w:hyperlink>
                    </w:p>
                    <w:p w14:paraId="06D4A820" w14:textId="77777777" w:rsidR="00AD330E" w:rsidRPr="00F12FB5" w:rsidRDefault="00AD330E" w:rsidP="00A728F5">
                      <w:pPr>
                        <w:rPr>
                          <w:sz w:val="16"/>
                          <w:lang w:val="en-US"/>
                        </w:rPr>
                      </w:pPr>
                    </w:p>
                    <w:p w14:paraId="2742962A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proofErr w:type="spellStart"/>
                      <w:r w:rsidRPr="002B729E">
                        <w:rPr>
                          <w:sz w:val="16"/>
                          <w:lang w:val="de-CH"/>
                        </w:rPr>
                        <w:t>Ust</w:t>
                      </w:r>
                      <w:proofErr w:type="spellEnd"/>
                      <w:r w:rsidRPr="002B729E">
                        <w:rPr>
                          <w:sz w:val="16"/>
                          <w:lang w:val="de-CH"/>
                        </w:rPr>
                        <w:t xml:space="preserve">.-ID-Nr. </w:t>
                      </w:r>
                      <w:r>
                        <w:rPr>
                          <w:sz w:val="16"/>
                        </w:rPr>
                        <w:t>DE232658345</w:t>
                      </w:r>
                    </w:p>
                    <w:p w14:paraId="4087881F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2A7DF650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Geschäftsführung:</w:t>
                      </w:r>
                    </w:p>
                    <w:p w14:paraId="3D5F27DD" w14:textId="77777777" w:rsidR="0067798B" w:rsidRDefault="0067798B" w:rsidP="0067798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Christiane Stockinger</w:t>
                      </w:r>
                    </w:p>
                    <w:p w14:paraId="06892A19" w14:textId="77777777" w:rsidR="0067798B" w:rsidRDefault="0067798B" w:rsidP="0067798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Karl Minichmair</w:t>
                      </w:r>
                    </w:p>
                    <w:p w14:paraId="5720A845" w14:textId="77777777" w:rsidR="0067798B" w:rsidRDefault="0067798B" w:rsidP="0067798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Michael </w:t>
                      </w:r>
                      <w:proofErr w:type="spellStart"/>
                      <w:r>
                        <w:rPr>
                          <w:sz w:val="16"/>
                        </w:rPr>
                        <w:t>Wiessner</w:t>
                      </w:r>
                      <w:proofErr w:type="spellEnd"/>
                    </w:p>
                    <w:p w14:paraId="1AE438D5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40650E15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Sitz der Gesellschaft: Freising</w:t>
                      </w:r>
                    </w:p>
                    <w:p w14:paraId="7FDA1923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Amtsgericht: München HRB 150336</w:t>
                      </w:r>
                    </w:p>
                    <w:p w14:paraId="6D0347ED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31EB44D0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Ein Unternehmen der </w:t>
                      </w:r>
                      <w:r>
                        <w:rPr>
                          <w:b/>
                          <w:sz w:val="16"/>
                        </w:rPr>
                        <w:t>FIXIT</w:t>
                      </w:r>
                      <w:r>
                        <w:rPr>
                          <w:sz w:val="16"/>
                        </w:rPr>
                        <w:t xml:space="preserve"> GRUPPE</w:t>
                      </w:r>
                    </w:p>
                    <w:p w14:paraId="29BBA0D4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1E15A083" w14:textId="77777777" w:rsidR="00AD330E" w:rsidRPr="00554B87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3EBB7D9C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39CE901B" w14:textId="77777777" w:rsidR="00AD330E" w:rsidRPr="00077FD8" w:rsidRDefault="00AD330E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077FD8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447B2BC2" w14:textId="77777777" w:rsidR="00484414" w:rsidRDefault="00AD330E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077FD8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</w:p>
                    <w:p w14:paraId="444A840C" w14:textId="77777777" w:rsidR="00AD330E" w:rsidRPr="00077FD8" w:rsidRDefault="00484414" w:rsidP="00077FD8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>
                        <w:rPr>
                          <w:rFonts w:eastAsia="Dotum" w:cs="Arial"/>
                          <w:sz w:val="16"/>
                        </w:rPr>
                        <w:t xml:space="preserve">Tristan Staack </w:t>
                      </w:r>
                      <w:r w:rsidR="00AD330E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>T + 49  7071 234-16</w:t>
                      </w:r>
                      <w:r w:rsidR="00AD330E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="00AD330E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  <w:r w:rsidR="00AD330E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>
                        <w:rPr>
                          <w:rFonts w:eastAsia="Dotum" w:cs="Arial"/>
                          <w:sz w:val="16"/>
                          <w:szCs w:val="14"/>
                        </w:rPr>
                        <w:t>t.staack</w:t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>@proesler.com</w:t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AD330E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AD330E" w:rsidRPr="00077FD8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79B8A0A4" w14:textId="77777777" w:rsidR="00AD330E" w:rsidRDefault="00AD330E" w:rsidP="00A728F5">
                      <w:pPr>
                        <w:rPr>
                          <w:sz w:val="16"/>
                        </w:rPr>
                      </w:pPr>
                    </w:p>
                    <w:p w14:paraId="3AF79D14" w14:textId="77777777" w:rsidR="00AD330E" w:rsidRDefault="00AD330E" w:rsidP="00A728F5"/>
                    <w:p w14:paraId="4851D883" w14:textId="77777777" w:rsidR="00AD330E" w:rsidRPr="00A728F5" w:rsidRDefault="00AD330E" w:rsidP="00A728F5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E71324">
        <w:rPr>
          <w:rFonts w:cs="Arial"/>
          <w:b/>
          <w:bCs/>
          <w:sz w:val="36"/>
        </w:rPr>
        <w:t>Pressemitteilung</w:t>
      </w:r>
    </w:p>
    <w:p w14:paraId="06EC080A" w14:textId="77777777" w:rsidR="00077FD8" w:rsidRPr="00E71324" w:rsidRDefault="00077FD8" w:rsidP="00077FD8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27FD1112" w14:textId="77777777" w:rsidR="00077FD8" w:rsidRDefault="00077FD8" w:rsidP="00077FD8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3284A42D" w14:textId="2DFDCE9A" w:rsidR="004153CC" w:rsidRPr="00081E6A" w:rsidRDefault="004153CC" w:rsidP="004153CC">
      <w:pPr>
        <w:spacing w:line="276" w:lineRule="auto"/>
        <w:ind w:right="2262"/>
        <w:rPr>
          <w:rFonts w:cs="Arial"/>
          <w:bCs/>
          <w:sz w:val="22"/>
        </w:rPr>
      </w:pPr>
      <w:r w:rsidRPr="00081E6A">
        <w:rPr>
          <w:rFonts w:cs="Arial"/>
          <w:bCs/>
          <w:sz w:val="22"/>
        </w:rPr>
        <w:t xml:space="preserve">Freising, </w:t>
      </w:r>
      <w:r w:rsidR="008E305C">
        <w:rPr>
          <w:rFonts w:cs="Arial"/>
          <w:bCs/>
          <w:sz w:val="22"/>
        </w:rPr>
        <w:t>Juni</w:t>
      </w:r>
      <w:r w:rsidR="00CD7F5B">
        <w:rPr>
          <w:rFonts w:cs="Arial"/>
          <w:bCs/>
          <w:sz w:val="22"/>
        </w:rPr>
        <w:t xml:space="preserve"> 202</w:t>
      </w:r>
      <w:r w:rsidR="004614C8">
        <w:rPr>
          <w:rFonts w:cs="Arial"/>
          <w:bCs/>
          <w:sz w:val="22"/>
        </w:rPr>
        <w:t>5</w:t>
      </w:r>
    </w:p>
    <w:p w14:paraId="259B1483" w14:textId="77777777" w:rsidR="004153CC" w:rsidRPr="00A7197A" w:rsidRDefault="004153CC" w:rsidP="004153CC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496EA7FA" w14:textId="77777777" w:rsidR="00ED40DB" w:rsidRDefault="00ED40DB" w:rsidP="00C632CE">
      <w:pPr>
        <w:spacing w:line="276" w:lineRule="auto"/>
        <w:ind w:right="2262"/>
        <w:rPr>
          <w:rFonts w:cs="Arial"/>
          <w:b/>
          <w:bCs/>
          <w:sz w:val="28"/>
        </w:rPr>
      </w:pPr>
    </w:p>
    <w:p w14:paraId="352EF91D" w14:textId="0BB196D0" w:rsidR="002E19A8" w:rsidRDefault="001C4E23" w:rsidP="00217AC4">
      <w:pPr>
        <w:rPr>
          <w:bCs/>
        </w:rPr>
      </w:pPr>
      <w:r>
        <w:rPr>
          <w:bCs/>
        </w:rPr>
        <w:t>Bestandssanierung in der Kölner Altstadt</w:t>
      </w:r>
    </w:p>
    <w:p w14:paraId="66179876" w14:textId="77777777" w:rsidR="00046A0B" w:rsidRPr="00B46E9F" w:rsidRDefault="00046A0B" w:rsidP="00217AC4">
      <w:pPr>
        <w:rPr>
          <w:bCs/>
          <w:u w:val="single"/>
        </w:rPr>
      </w:pPr>
    </w:p>
    <w:p w14:paraId="0857D270" w14:textId="1AC31E3C" w:rsidR="008055B5" w:rsidRPr="002E19A8" w:rsidRDefault="008055B5" w:rsidP="004153CC">
      <w:pPr>
        <w:spacing w:line="276" w:lineRule="auto"/>
        <w:ind w:right="2262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 xml:space="preserve">Behutsam zum Effizienzhaus Denkmal </w:t>
      </w:r>
    </w:p>
    <w:p w14:paraId="7CDC8701" w14:textId="77777777" w:rsidR="00046A0B" w:rsidRDefault="00046A0B" w:rsidP="00046A0B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162318B6" w14:textId="2E537FFB" w:rsidR="003C43D7" w:rsidRDefault="001C4E23" w:rsidP="001C4E23">
      <w:pPr>
        <w:spacing w:line="276" w:lineRule="auto"/>
        <w:ind w:right="2262"/>
        <w:rPr>
          <w:rFonts w:cs="Arial"/>
          <w:b/>
          <w:sz w:val="22"/>
        </w:rPr>
      </w:pPr>
      <w:r w:rsidRPr="00545537">
        <w:rPr>
          <w:rFonts w:cs="Arial"/>
          <w:b/>
          <w:sz w:val="22"/>
        </w:rPr>
        <w:t xml:space="preserve">Die Sanierung </w:t>
      </w:r>
      <w:r w:rsidR="008E1396">
        <w:rPr>
          <w:rFonts w:cs="Arial"/>
          <w:b/>
          <w:sz w:val="22"/>
        </w:rPr>
        <w:t>d</w:t>
      </w:r>
      <w:r w:rsidRPr="00545537">
        <w:rPr>
          <w:rFonts w:cs="Arial"/>
          <w:b/>
          <w:sz w:val="22"/>
        </w:rPr>
        <w:t xml:space="preserve">es Mehrfamilienhauses </w:t>
      </w:r>
      <w:r w:rsidR="008E1396">
        <w:rPr>
          <w:rFonts w:cs="Arial"/>
          <w:b/>
          <w:sz w:val="22"/>
        </w:rPr>
        <w:t xml:space="preserve">Salzgasse 10 </w:t>
      </w:r>
      <w:r w:rsidRPr="00545537">
        <w:rPr>
          <w:rFonts w:cs="Arial"/>
          <w:b/>
          <w:sz w:val="22"/>
        </w:rPr>
        <w:t xml:space="preserve">in der Kölner Altstadt </w:t>
      </w:r>
      <w:r w:rsidR="005A1A04">
        <w:rPr>
          <w:rFonts w:cs="Arial"/>
          <w:b/>
          <w:sz w:val="22"/>
        </w:rPr>
        <w:t>demonstriert eindrucksvoll den</w:t>
      </w:r>
      <w:r w:rsidRPr="00545537">
        <w:rPr>
          <w:rFonts w:cs="Arial"/>
          <w:b/>
          <w:sz w:val="22"/>
        </w:rPr>
        <w:t xml:space="preserve"> sensiblen Umgang mit denkmalgeschützter Bausubstanz. </w:t>
      </w:r>
      <w:r w:rsidR="00B87C2C">
        <w:rPr>
          <w:rFonts w:cs="Arial"/>
          <w:b/>
          <w:sz w:val="22"/>
        </w:rPr>
        <w:t>H</w:t>
      </w:r>
      <w:r w:rsidRPr="00545537">
        <w:rPr>
          <w:rFonts w:cs="Arial"/>
          <w:b/>
          <w:sz w:val="22"/>
        </w:rPr>
        <w:t xml:space="preserve">istorische Elemente </w:t>
      </w:r>
      <w:r w:rsidR="00B87C2C">
        <w:rPr>
          <w:rFonts w:cs="Arial"/>
          <w:b/>
          <w:sz w:val="22"/>
        </w:rPr>
        <w:t xml:space="preserve">wurden </w:t>
      </w:r>
      <w:r w:rsidRPr="00545537">
        <w:rPr>
          <w:rFonts w:cs="Arial"/>
          <w:b/>
          <w:sz w:val="22"/>
        </w:rPr>
        <w:t xml:space="preserve">bewahrt, </w:t>
      </w:r>
      <w:r w:rsidR="00B87C2C">
        <w:rPr>
          <w:rFonts w:cs="Arial"/>
          <w:b/>
          <w:sz w:val="22"/>
        </w:rPr>
        <w:t>moderne Wohnstandards</w:t>
      </w:r>
      <w:r w:rsidRPr="00545537">
        <w:rPr>
          <w:rFonts w:cs="Arial"/>
          <w:b/>
          <w:sz w:val="22"/>
        </w:rPr>
        <w:t xml:space="preserve"> architektonisch integriert und das Gebäude zukunftsfähig </w:t>
      </w:r>
      <w:r w:rsidR="007C4322">
        <w:rPr>
          <w:rFonts w:cs="Arial"/>
          <w:b/>
          <w:sz w:val="22"/>
        </w:rPr>
        <w:t>gestaltet</w:t>
      </w:r>
      <w:r w:rsidR="003C43D7">
        <w:rPr>
          <w:rFonts w:cs="Arial"/>
          <w:b/>
          <w:sz w:val="22"/>
        </w:rPr>
        <w:t xml:space="preserve"> – dank eines speziellen Aerogel-Hochleistungsdämmputzes </w:t>
      </w:r>
      <w:r w:rsidR="008055B5">
        <w:rPr>
          <w:rFonts w:cs="Arial"/>
          <w:b/>
          <w:sz w:val="22"/>
        </w:rPr>
        <w:t xml:space="preserve">sogar </w:t>
      </w:r>
      <w:r w:rsidR="003C43D7">
        <w:rPr>
          <w:rFonts w:cs="Arial"/>
          <w:b/>
          <w:sz w:val="22"/>
        </w:rPr>
        <w:t xml:space="preserve">im Standard „Effizienzhaus Denkmal“, KfW-Förderung inklusive. </w:t>
      </w:r>
    </w:p>
    <w:p w14:paraId="1F7FF257" w14:textId="77777777" w:rsidR="003C43D7" w:rsidRDefault="003C43D7" w:rsidP="008E1396">
      <w:pPr>
        <w:spacing w:line="276" w:lineRule="auto"/>
        <w:ind w:right="2262"/>
        <w:rPr>
          <w:rFonts w:cs="Arial"/>
          <w:b/>
          <w:sz w:val="22"/>
        </w:rPr>
      </w:pPr>
    </w:p>
    <w:p w14:paraId="7030EAC9" w14:textId="0288788A" w:rsidR="00545537" w:rsidRPr="00545537" w:rsidRDefault="00545537" w:rsidP="00545537">
      <w:pPr>
        <w:spacing w:line="276" w:lineRule="auto"/>
        <w:ind w:right="2262"/>
        <w:rPr>
          <w:rFonts w:cs="Arial"/>
          <w:bCs/>
          <w:sz w:val="22"/>
        </w:rPr>
      </w:pPr>
      <w:r w:rsidRPr="00545537">
        <w:rPr>
          <w:rFonts w:cs="Arial"/>
          <w:bCs/>
          <w:sz w:val="22"/>
        </w:rPr>
        <w:t xml:space="preserve">Die Kölner Altstadt ist bekannt für ihre verwinkelten Gassen und ihr mittelalterliches Flair. Tatsächlich </w:t>
      </w:r>
      <w:r w:rsidR="00B57EC3">
        <w:rPr>
          <w:rFonts w:cs="Arial"/>
          <w:bCs/>
          <w:sz w:val="22"/>
        </w:rPr>
        <w:t xml:space="preserve">jedoch </w:t>
      </w:r>
      <w:r w:rsidRPr="00545537">
        <w:rPr>
          <w:rFonts w:cs="Arial"/>
          <w:bCs/>
          <w:sz w:val="22"/>
        </w:rPr>
        <w:t xml:space="preserve">wurden viele der heute unter Denkmalschutz stehenden Häuser </w:t>
      </w:r>
      <w:r w:rsidR="00D3719A">
        <w:rPr>
          <w:rFonts w:cs="Arial"/>
          <w:bCs/>
          <w:sz w:val="22"/>
        </w:rPr>
        <w:t xml:space="preserve">um 1935 </w:t>
      </w:r>
      <w:r w:rsidR="001A2523">
        <w:rPr>
          <w:rFonts w:cs="Arial"/>
          <w:bCs/>
          <w:sz w:val="22"/>
        </w:rPr>
        <w:t xml:space="preserve">saniert, </w:t>
      </w:r>
      <w:r w:rsidR="00FA6B36">
        <w:rPr>
          <w:rFonts w:cs="Arial"/>
          <w:bCs/>
          <w:sz w:val="22"/>
        </w:rPr>
        <w:t xml:space="preserve">vollständig </w:t>
      </w:r>
      <w:r w:rsidR="009032CC">
        <w:rPr>
          <w:rFonts w:cs="Arial"/>
          <w:bCs/>
          <w:sz w:val="22"/>
        </w:rPr>
        <w:t>um-</w:t>
      </w:r>
      <w:r w:rsidR="003D2981">
        <w:rPr>
          <w:rFonts w:cs="Arial"/>
          <w:bCs/>
          <w:sz w:val="22"/>
        </w:rPr>
        <w:t xml:space="preserve"> oder an anderer Stelle </w:t>
      </w:r>
      <w:r w:rsidR="006D0CD7">
        <w:rPr>
          <w:rFonts w:cs="Arial"/>
          <w:bCs/>
          <w:sz w:val="22"/>
        </w:rPr>
        <w:t>wiederaufgebaut</w:t>
      </w:r>
      <w:r w:rsidRPr="00545537">
        <w:rPr>
          <w:rFonts w:cs="Arial"/>
          <w:bCs/>
          <w:sz w:val="22"/>
        </w:rPr>
        <w:t>.</w:t>
      </w:r>
      <w:r w:rsidR="009032CC">
        <w:rPr>
          <w:rFonts w:cs="Arial"/>
          <w:bCs/>
          <w:sz w:val="22"/>
        </w:rPr>
        <w:t xml:space="preserve"> Auch das</w:t>
      </w:r>
      <w:r w:rsidRPr="00545537">
        <w:rPr>
          <w:rFonts w:cs="Arial"/>
          <w:bCs/>
          <w:sz w:val="22"/>
        </w:rPr>
        <w:t xml:space="preserve"> viergeschossige Eckhaus an der Salzgasse 10 </w:t>
      </w:r>
      <w:r w:rsidR="001F794A">
        <w:rPr>
          <w:rFonts w:cs="Arial"/>
          <w:bCs/>
          <w:sz w:val="22"/>
        </w:rPr>
        <w:t>aus dem</w:t>
      </w:r>
      <w:r w:rsidRPr="00545537">
        <w:rPr>
          <w:rFonts w:cs="Arial"/>
          <w:bCs/>
          <w:sz w:val="22"/>
        </w:rPr>
        <w:t xml:space="preserve"> </w:t>
      </w:r>
      <w:r w:rsidR="00DE61BE" w:rsidRPr="00545537">
        <w:rPr>
          <w:rFonts w:cs="Arial"/>
          <w:bCs/>
          <w:sz w:val="22"/>
        </w:rPr>
        <w:t xml:space="preserve">ausgehenden </w:t>
      </w:r>
      <w:r w:rsidRPr="00545537">
        <w:rPr>
          <w:rFonts w:cs="Arial"/>
          <w:bCs/>
          <w:sz w:val="22"/>
        </w:rPr>
        <w:t xml:space="preserve">19. Jahrhundert </w:t>
      </w:r>
      <w:r w:rsidR="009032CC">
        <w:rPr>
          <w:rFonts w:cs="Arial"/>
          <w:bCs/>
          <w:sz w:val="22"/>
        </w:rPr>
        <w:t>erfuhr</w:t>
      </w:r>
      <w:r w:rsidRPr="00545537">
        <w:rPr>
          <w:rFonts w:cs="Arial"/>
          <w:bCs/>
          <w:sz w:val="22"/>
        </w:rPr>
        <w:t xml:space="preserve"> im Zuge der </w:t>
      </w:r>
      <w:r w:rsidR="006754B3">
        <w:rPr>
          <w:rFonts w:cs="Arial"/>
          <w:bCs/>
          <w:sz w:val="22"/>
        </w:rPr>
        <w:t>Vorkriegs</w:t>
      </w:r>
      <w:r w:rsidR="009032CC">
        <w:rPr>
          <w:rFonts w:cs="Arial"/>
          <w:bCs/>
          <w:sz w:val="22"/>
        </w:rPr>
        <w:t>s</w:t>
      </w:r>
      <w:r w:rsidR="00CC0022">
        <w:rPr>
          <w:rFonts w:cs="Arial"/>
          <w:bCs/>
          <w:sz w:val="22"/>
        </w:rPr>
        <w:t>anierungswelle</w:t>
      </w:r>
      <w:r w:rsidR="00DE61BE">
        <w:rPr>
          <w:rFonts w:cs="Arial"/>
          <w:bCs/>
          <w:sz w:val="22"/>
        </w:rPr>
        <w:t xml:space="preserve"> </w:t>
      </w:r>
      <w:r w:rsidR="009032CC">
        <w:rPr>
          <w:rFonts w:cs="Arial"/>
          <w:bCs/>
          <w:sz w:val="22"/>
        </w:rPr>
        <w:t>eine Erneuerung</w:t>
      </w:r>
      <w:r w:rsidRPr="00545537">
        <w:rPr>
          <w:rFonts w:cs="Arial"/>
          <w:bCs/>
          <w:sz w:val="22"/>
        </w:rPr>
        <w:t xml:space="preserve">. </w:t>
      </w:r>
      <w:r w:rsidR="008F6BE7">
        <w:rPr>
          <w:rFonts w:cs="Arial"/>
          <w:bCs/>
          <w:sz w:val="22"/>
        </w:rPr>
        <w:t>Im</w:t>
      </w:r>
      <w:r w:rsidR="00BC315C">
        <w:rPr>
          <w:rFonts w:cs="Arial"/>
          <w:bCs/>
          <w:sz w:val="22"/>
        </w:rPr>
        <w:t xml:space="preserve"> zweiten Weltkrieg </w:t>
      </w:r>
      <w:r w:rsidR="008F6BE7">
        <w:rPr>
          <w:rFonts w:cs="Arial"/>
          <w:bCs/>
          <w:sz w:val="22"/>
        </w:rPr>
        <w:t xml:space="preserve">wurde das Haus durch Bombardierungen weitgehend zerstört. Der Wiederaufbau </w:t>
      </w:r>
      <w:r w:rsidR="00BC315C">
        <w:rPr>
          <w:rFonts w:cs="Arial"/>
          <w:bCs/>
          <w:sz w:val="22"/>
        </w:rPr>
        <w:t>erfolgte i</w:t>
      </w:r>
      <w:r w:rsidRPr="00545537">
        <w:rPr>
          <w:rFonts w:cs="Arial"/>
          <w:bCs/>
          <w:sz w:val="22"/>
        </w:rPr>
        <w:t xml:space="preserve">n den 1950er-Jahren, wobei </w:t>
      </w:r>
      <w:r w:rsidR="005C5608">
        <w:rPr>
          <w:rFonts w:cs="Arial"/>
          <w:bCs/>
          <w:sz w:val="22"/>
        </w:rPr>
        <w:t>das</w:t>
      </w:r>
      <w:r w:rsidRPr="00545537">
        <w:rPr>
          <w:rFonts w:cs="Arial"/>
          <w:bCs/>
          <w:sz w:val="22"/>
        </w:rPr>
        <w:t xml:space="preserve"> Dachgeschoss zu Bürozwecken </w:t>
      </w:r>
      <w:r w:rsidR="005C5608">
        <w:rPr>
          <w:rFonts w:cs="Arial"/>
          <w:bCs/>
          <w:sz w:val="22"/>
        </w:rPr>
        <w:t>umgenutzt wurde</w:t>
      </w:r>
      <w:r w:rsidRPr="00545537">
        <w:rPr>
          <w:rFonts w:cs="Arial"/>
          <w:bCs/>
          <w:sz w:val="22"/>
        </w:rPr>
        <w:t>.</w:t>
      </w:r>
    </w:p>
    <w:p w14:paraId="1FAC14B6" w14:textId="77777777" w:rsidR="00545537" w:rsidRPr="00545537" w:rsidRDefault="00545537" w:rsidP="00545537">
      <w:pPr>
        <w:spacing w:line="276" w:lineRule="auto"/>
        <w:ind w:right="2262"/>
        <w:rPr>
          <w:rFonts w:cs="Arial"/>
          <w:bCs/>
          <w:sz w:val="22"/>
        </w:rPr>
      </w:pPr>
    </w:p>
    <w:p w14:paraId="5EA84281" w14:textId="12BB1A57" w:rsidR="005F31C2" w:rsidRPr="007B0923" w:rsidRDefault="005F31C2" w:rsidP="00545537">
      <w:pPr>
        <w:spacing w:line="276" w:lineRule="auto"/>
        <w:ind w:right="2262"/>
        <w:rPr>
          <w:rFonts w:cs="Arial"/>
          <w:b/>
          <w:sz w:val="22"/>
        </w:rPr>
      </w:pPr>
      <w:r>
        <w:rPr>
          <w:rFonts w:cs="Arial"/>
          <w:b/>
          <w:sz w:val="22"/>
        </w:rPr>
        <w:t>Neuer Wohnraum unterm Dach</w:t>
      </w:r>
    </w:p>
    <w:p w14:paraId="5B5F273B" w14:textId="4EEBB991" w:rsidR="00D160C2" w:rsidRDefault="00545537" w:rsidP="00D160C2">
      <w:pPr>
        <w:spacing w:line="276" w:lineRule="auto"/>
        <w:ind w:right="2262"/>
      </w:pPr>
      <w:r w:rsidRPr="00545537">
        <w:rPr>
          <w:rFonts w:cs="Arial"/>
          <w:bCs/>
          <w:sz w:val="22"/>
        </w:rPr>
        <w:t xml:space="preserve">2022 sollte das </w:t>
      </w:r>
      <w:r>
        <w:rPr>
          <w:rFonts w:cs="Arial"/>
          <w:bCs/>
          <w:sz w:val="22"/>
        </w:rPr>
        <w:t xml:space="preserve">inzwischen unter Denkmalschutz gestellte </w:t>
      </w:r>
      <w:r w:rsidRPr="00545537">
        <w:rPr>
          <w:rFonts w:cs="Arial"/>
          <w:bCs/>
          <w:sz w:val="22"/>
        </w:rPr>
        <w:t>Mehrfamilienhaus umfassend energetisch saniert werden. Im Fokus der Maßnahmen stand zunächst der Ausbau des Dachgeschosses, das mit dem Spitzboden und zwei weiteren Wohnungen zu einer gr</w:t>
      </w:r>
      <w:r w:rsidR="007B0923">
        <w:rPr>
          <w:rFonts w:cs="Arial"/>
          <w:bCs/>
          <w:sz w:val="22"/>
        </w:rPr>
        <w:t>oßzügigen</w:t>
      </w:r>
      <w:r w:rsidRPr="00545537">
        <w:rPr>
          <w:rFonts w:cs="Arial"/>
          <w:bCs/>
          <w:sz w:val="22"/>
        </w:rPr>
        <w:t xml:space="preserve"> Wohneinheit zusammengelegt wurde. </w:t>
      </w:r>
      <w:r w:rsidR="005F31C2">
        <w:rPr>
          <w:rFonts w:cs="Arial"/>
          <w:bCs/>
          <w:sz w:val="22"/>
        </w:rPr>
        <w:t>Der b</w:t>
      </w:r>
      <w:r w:rsidR="00D20222">
        <w:rPr>
          <w:rFonts w:cs="Arial"/>
          <w:bCs/>
          <w:sz w:val="22"/>
        </w:rPr>
        <w:t xml:space="preserve">islang nicht genehmigte Spitzboden </w:t>
      </w:r>
      <w:r w:rsidR="005F31C2">
        <w:rPr>
          <w:rFonts w:cs="Arial"/>
          <w:bCs/>
          <w:sz w:val="22"/>
        </w:rPr>
        <w:t xml:space="preserve">musste zunächst </w:t>
      </w:r>
      <w:r w:rsidR="00D20222">
        <w:rPr>
          <w:rFonts w:cs="Arial"/>
          <w:bCs/>
          <w:sz w:val="22"/>
        </w:rPr>
        <w:t>legalisiert und</w:t>
      </w:r>
      <w:r w:rsidR="001A2523">
        <w:rPr>
          <w:rFonts w:cs="Arial"/>
          <w:bCs/>
          <w:sz w:val="22"/>
        </w:rPr>
        <w:t xml:space="preserve"> nicht</w:t>
      </w:r>
      <w:r w:rsidR="00D20222">
        <w:rPr>
          <w:rFonts w:cs="Arial"/>
          <w:bCs/>
          <w:sz w:val="22"/>
        </w:rPr>
        <w:t xml:space="preserve"> regelkon</w:t>
      </w:r>
      <w:r w:rsidR="00154952">
        <w:rPr>
          <w:rFonts w:cs="Arial"/>
          <w:bCs/>
          <w:sz w:val="22"/>
        </w:rPr>
        <w:t xml:space="preserve">forme Bauteile zurückgebaut werden. </w:t>
      </w:r>
      <w:r w:rsidR="00D160C2" w:rsidRPr="007B0923">
        <w:rPr>
          <w:rFonts w:cs="Arial"/>
          <w:bCs/>
          <w:sz w:val="22"/>
        </w:rPr>
        <w:t>Da</w:t>
      </w:r>
      <w:r w:rsidR="00154952">
        <w:rPr>
          <w:rFonts w:cs="Arial"/>
          <w:bCs/>
          <w:sz w:val="22"/>
        </w:rPr>
        <w:t xml:space="preserve">für entwickelte das Büro Wendling Architektur </w:t>
      </w:r>
      <w:r w:rsidR="00D160C2" w:rsidRPr="007B0923">
        <w:rPr>
          <w:rFonts w:cs="Arial"/>
          <w:bCs/>
          <w:sz w:val="22"/>
        </w:rPr>
        <w:t xml:space="preserve">eine umfassende Lösung, </w:t>
      </w:r>
      <w:r w:rsidR="007B0923">
        <w:rPr>
          <w:rFonts w:cs="Arial"/>
          <w:bCs/>
          <w:sz w:val="22"/>
        </w:rPr>
        <w:t>welche</w:t>
      </w:r>
      <w:r w:rsidR="00D160C2" w:rsidRPr="007B0923">
        <w:rPr>
          <w:rFonts w:cs="Arial"/>
          <w:bCs/>
          <w:sz w:val="22"/>
        </w:rPr>
        <w:t xml:space="preserve"> die ursprüngliche Bausubstanz respektiert und gleichzeitig moderne Wohnansprüche erfüllt</w:t>
      </w:r>
      <w:r w:rsidR="00D160C2">
        <w:t>.</w:t>
      </w:r>
    </w:p>
    <w:p w14:paraId="6C074547" w14:textId="58C3C6A5" w:rsidR="00E63502" w:rsidRDefault="00511B8E" w:rsidP="00E63502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Das Dach </w:t>
      </w:r>
      <w:r w:rsidR="00AE5401">
        <w:rPr>
          <w:rFonts w:cs="Arial"/>
          <w:bCs/>
          <w:sz w:val="22"/>
        </w:rPr>
        <w:t xml:space="preserve">besteht aus einer Betonkonstruktion </w:t>
      </w:r>
      <w:r w:rsidR="00154952">
        <w:rPr>
          <w:rFonts w:cs="Arial"/>
          <w:bCs/>
          <w:sz w:val="22"/>
        </w:rPr>
        <w:t>mit</w:t>
      </w:r>
      <w:r w:rsidR="00387563">
        <w:rPr>
          <w:rFonts w:cs="Arial"/>
          <w:bCs/>
          <w:sz w:val="22"/>
        </w:rPr>
        <w:t xml:space="preserve"> aufgesetztem</w:t>
      </w:r>
      <w:r w:rsidR="00AE5401">
        <w:rPr>
          <w:rFonts w:cs="Arial"/>
          <w:bCs/>
          <w:sz w:val="22"/>
        </w:rPr>
        <w:t xml:space="preserve"> Spitzboden</w:t>
      </w:r>
      <w:r w:rsidR="00B85035">
        <w:rPr>
          <w:rFonts w:cs="Arial"/>
          <w:bCs/>
          <w:sz w:val="22"/>
        </w:rPr>
        <w:t>, der vollständig erneuert wurde</w:t>
      </w:r>
      <w:r w:rsidR="00AE5401">
        <w:rPr>
          <w:rFonts w:cs="Arial"/>
          <w:bCs/>
          <w:sz w:val="22"/>
        </w:rPr>
        <w:t>. Der Betonkörper wurde aufgeschnitten und mit dem Dach</w:t>
      </w:r>
      <w:r w:rsidR="008B0ED0">
        <w:rPr>
          <w:rFonts w:cs="Arial"/>
          <w:bCs/>
          <w:sz w:val="22"/>
        </w:rPr>
        <w:t xml:space="preserve">stuhl </w:t>
      </w:r>
      <w:r w:rsidR="00AE5401">
        <w:rPr>
          <w:rFonts w:cs="Arial"/>
          <w:bCs/>
          <w:sz w:val="22"/>
        </w:rPr>
        <w:t xml:space="preserve">verbunden. </w:t>
      </w:r>
      <w:r w:rsidR="00E04288">
        <w:rPr>
          <w:rFonts w:cs="Arial"/>
          <w:bCs/>
          <w:sz w:val="22"/>
        </w:rPr>
        <w:t>So entstand</w:t>
      </w:r>
      <w:r w:rsidR="00AE5401">
        <w:rPr>
          <w:rFonts w:cs="Arial"/>
          <w:bCs/>
          <w:sz w:val="22"/>
        </w:rPr>
        <w:t xml:space="preserve"> eine Galerie, die </w:t>
      </w:r>
      <w:r w:rsidR="00B45A6F">
        <w:rPr>
          <w:rFonts w:cs="Arial"/>
          <w:bCs/>
          <w:sz w:val="22"/>
        </w:rPr>
        <w:t xml:space="preserve">über </w:t>
      </w:r>
      <w:r w:rsidR="00AE5401">
        <w:rPr>
          <w:rFonts w:cs="Arial"/>
          <w:bCs/>
          <w:sz w:val="22"/>
        </w:rPr>
        <w:t xml:space="preserve">eine neue Stahltreppe </w:t>
      </w:r>
      <w:r w:rsidR="00B45A6F">
        <w:rPr>
          <w:rFonts w:cs="Arial"/>
          <w:bCs/>
          <w:sz w:val="22"/>
        </w:rPr>
        <w:t>zugänglich ist</w:t>
      </w:r>
      <w:r w:rsidR="00AE5401">
        <w:rPr>
          <w:rFonts w:cs="Arial"/>
          <w:bCs/>
          <w:sz w:val="22"/>
        </w:rPr>
        <w:t xml:space="preserve">. Neue Gauben </w:t>
      </w:r>
      <w:r w:rsidR="00F249BC">
        <w:rPr>
          <w:rFonts w:cs="Arial"/>
          <w:bCs/>
          <w:sz w:val="22"/>
        </w:rPr>
        <w:lastRenderedPageBreak/>
        <w:t xml:space="preserve">und Dachfenster </w:t>
      </w:r>
      <w:r w:rsidR="00AE5401">
        <w:rPr>
          <w:rFonts w:cs="Arial"/>
          <w:bCs/>
          <w:sz w:val="22"/>
        </w:rPr>
        <w:t xml:space="preserve">bringen </w:t>
      </w:r>
      <w:r w:rsidR="00F249BC">
        <w:rPr>
          <w:rFonts w:cs="Arial"/>
          <w:bCs/>
          <w:sz w:val="22"/>
        </w:rPr>
        <w:t xml:space="preserve">viel </w:t>
      </w:r>
      <w:r w:rsidR="00AE5401">
        <w:rPr>
          <w:rFonts w:cs="Arial"/>
          <w:bCs/>
          <w:sz w:val="22"/>
        </w:rPr>
        <w:t xml:space="preserve">Licht </w:t>
      </w:r>
      <w:r w:rsidR="00E04288">
        <w:rPr>
          <w:rFonts w:cs="Arial"/>
          <w:bCs/>
          <w:sz w:val="22"/>
        </w:rPr>
        <w:t>in die nun sehr modern anmutende Wohn</w:t>
      </w:r>
      <w:r w:rsidR="00B45A6F">
        <w:rPr>
          <w:rFonts w:cs="Arial"/>
          <w:bCs/>
          <w:sz w:val="22"/>
        </w:rPr>
        <w:t>einheit</w:t>
      </w:r>
      <w:r w:rsidR="00E04288">
        <w:rPr>
          <w:rFonts w:cs="Arial"/>
          <w:bCs/>
          <w:sz w:val="22"/>
        </w:rPr>
        <w:t xml:space="preserve">. </w:t>
      </w:r>
      <w:r w:rsidR="00A20377">
        <w:rPr>
          <w:rFonts w:cs="Arial"/>
          <w:bCs/>
          <w:sz w:val="22"/>
        </w:rPr>
        <w:t xml:space="preserve">Die Dacheindeckung wurde in altdeutscher Schieferausführung realisiert, während die </w:t>
      </w:r>
      <w:r w:rsidR="00E63502" w:rsidRPr="007B0923">
        <w:rPr>
          <w:rFonts w:cs="Arial"/>
          <w:bCs/>
          <w:sz w:val="22"/>
        </w:rPr>
        <w:t xml:space="preserve">hinzugefügten Dachgauben mit Zink verkleidet </w:t>
      </w:r>
      <w:r w:rsidR="00C56EB4">
        <w:rPr>
          <w:rFonts w:cs="Arial"/>
          <w:bCs/>
          <w:sz w:val="22"/>
        </w:rPr>
        <w:t xml:space="preserve">wurden, um sich </w:t>
      </w:r>
      <w:r w:rsidR="00E63502" w:rsidRPr="007B0923">
        <w:rPr>
          <w:rFonts w:cs="Arial"/>
          <w:bCs/>
          <w:sz w:val="22"/>
        </w:rPr>
        <w:t xml:space="preserve">harmonisch in </w:t>
      </w:r>
      <w:r w:rsidR="001065B8">
        <w:rPr>
          <w:rFonts w:cs="Arial"/>
          <w:bCs/>
          <w:sz w:val="22"/>
        </w:rPr>
        <w:t xml:space="preserve">das Gesamtbild einzufügen. </w:t>
      </w:r>
    </w:p>
    <w:p w14:paraId="47393536" w14:textId="6DF999A5" w:rsidR="00AE5401" w:rsidRDefault="00AE5401" w:rsidP="007B0923">
      <w:pPr>
        <w:spacing w:line="276" w:lineRule="auto"/>
        <w:ind w:right="2262"/>
        <w:rPr>
          <w:rFonts w:cs="Arial"/>
          <w:bCs/>
          <w:sz w:val="22"/>
        </w:rPr>
      </w:pPr>
    </w:p>
    <w:p w14:paraId="6BF5216D" w14:textId="2E5D62C6" w:rsidR="005F31C2" w:rsidRDefault="005F31C2" w:rsidP="00F52E58">
      <w:pPr>
        <w:spacing w:line="276" w:lineRule="auto"/>
        <w:ind w:right="2262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Die Fassade, ein Sanierungsnotfall </w:t>
      </w:r>
    </w:p>
    <w:p w14:paraId="35083A17" w14:textId="631CD0D7" w:rsidR="00112FF9" w:rsidRDefault="0082188C" w:rsidP="00112FF9">
      <w:pPr>
        <w:spacing w:line="276" w:lineRule="auto"/>
        <w:ind w:right="2262"/>
        <w:rPr>
          <w:rFonts w:cs="Arial"/>
          <w:bCs/>
          <w:sz w:val="22"/>
        </w:rPr>
      </w:pPr>
      <w:r w:rsidRPr="0082188C">
        <w:rPr>
          <w:rFonts w:cs="Arial"/>
          <w:bCs/>
          <w:sz w:val="22"/>
        </w:rPr>
        <w:t xml:space="preserve">Die Fassade </w:t>
      </w:r>
      <w:r w:rsidR="001065B8">
        <w:rPr>
          <w:rFonts w:cs="Arial"/>
          <w:bCs/>
          <w:sz w:val="22"/>
        </w:rPr>
        <w:t xml:space="preserve">befand sich in einem stark sanierungsbedürftigen Zustand: Unterschiedliche Putzmaterialien, Risse, Abplatzungen und Moosbewuchs auf den Natursteingewänden zeugten von </w:t>
      </w:r>
      <w:r w:rsidR="008A0DE6">
        <w:rPr>
          <w:rFonts w:cs="Arial"/>
          <w:bCs/>
          <w:sz w:val="22"/>
        </w:rPr>
        <w:t>großen</w:t>
      </w:r>
      <w:r>
        <w:rPr>
          <w:rFonts w:cs="Arial"/>
          <w:bCs/>
          <w:sz w:val="22"/>
        </w:rPr>
        <w:t xml:space="preserve"> bauphysikalische</w:t>
      </w:r>
      <w:r w:rsidR="001065B8">
        <w:rPr>
          <w:rFonts w:cs="Arial"/>
          <w:bCs/>
          <w:sz w:val="22"/>
        </w:rPr>
        <w:t>n</w:t>
      </w:r>
      <w:r>
        <w:rPr>
          <w:rFonts w:cs="Arial"/>
          <w:bCs/>
          <w:sz w:val="22"/>
        </w:rPr>
        <w:t xml:space="preserve"> Probleme</w:t>
      </w:r>
      <w:r w:rsidR="008A0DE6">
        <w:rPr>
          <w:rFonts w:cs="Arial"/>
          <w:bCs/>
          <w:sz w:val="22"/>
        </w:rPr>
        <w:t>n</w:t>
      </w:r>
      <w:r w:rsidR="00576C6E">
        <w:rPr>
          <w:rFonts w:cs="Arial"/>
          <w:bCs/>
          <w:sz w:val="22"/>
        </w:rPr>
        <w:t xml:space="preserve">. </w:t>
      </w:r>
      <w:r w:rsidR="008A0DE6">
        <w:rPr>
          <w:rFonts w:cs="Arial"/>
          <w:bCs/>
          <w:sz w:val="22"/>
        </w:rPr>
        <w:t>Besonders problematisch war der Bereich</w:t>
      </w:r>
      <w:r w:rsidR="00112FF9">
        <w:rPr>
          <w:rFonts w:cs="Arial"/>
          <w:bCs/>
          <w:sz w:val="22"/>
        </w:rPr>
        <w:t xml:space="preserve"> </w:t>
      </w:r>
      <w:r w:rsidR="008005A0">
        <w:rPr>
          <w:rFonts w:cs="Arial"/>
          <w:bCs/>
          <w:sz w:val="22"/>
        </w:rPr>
        <w:t>über dem</w:t>
      </w:r>
      <w:r w:rsidR="00112FF9">
        <w:rPr>
          <w:rFonts w:cs="Arial"/>
          <w:bCs/>
          <w:sz w:val="22"/>
        </w:rPr>
        <w:t xml:space="preserve"> </w:t>
      </w:r>
      <w:r w:rsidR="006D0CD7" w:rsidRPr="006D0CD7">
        <w:rPr>
          <w:rFonts w:cs="Arial"/>
          <w:bCs/>
          <w:sz w:val="22"/>
        </w:rPr>
        <w:t>Basaltsockel</w:t>
      </w:r>
      <w:r w:rsidR="008A0DE6">
        <w:rPr>
          <w:rFonts w:cs="Arial"/>
          <w:bCs/>
          <w:sz w:val="22"/>
        </w:rPr>
        <w:t xml:space="preserve">, wo eindringende </w:t>
      </w:r>
      <w:r w:rsidR="00112FF9">
        <w:rPr>
          <w:rFonts w:cs="Arial"/>
          <w:bCs/>
          <w:sz w:val="22"/>
        </w:rPr>
        <w:t xml:space="preserve">Feuchtigkeit </w:t>
      </w:r>
      <w:r w:rsidR="00F52816">
        <w:rPr>
          <w:rFonts w:cs="Arial"/>
          <w:bCs/>
          <w:sz w:val="22"/>
        </w:rPr>
        <w:t>zu Schimmelbildung</w:t>
      </w:r>
      <w:r w:rsidR="00112FF9">
        <w:rPr>
          <w:rFonts w:cs="Arial"/>
          <w:bCs/>
          <w:sz w:val="22"/>
        </w:rPr>
        <w:t xml:space="preserve"> in den dahinterliegenden Wohnräumen geführt</w:t>
      </w:r>
      <w:r w:rsidR="00F52816">
        <w:rPr>
          <w:rFonts w:cs="Arial"/>
          <w:bCs/>
          <w:sz w:val="22"/>
        </w:rPr>
        <w:t xml:space="preserve"> hatte</w:t>
      </w:r>
      <w:r w:rsidR="00112FF9">
        <w:rPr>
          <w:rFonts w:cs="Arial"/>
          <w:bCs/>
          <w:sz w:val="22"/>
        </w:rPr>
        <w:t xml:space="preserve">. Nach der </w:t>
      </w:r>
      <w:r w:rsidR="00F52816">
        <w:rPr>
          <w:rFonts w:cs="Arial"/>
          <w:bCs/>
          <w:sz w:val="22"/>
        </w:rPr>
        <w:t>Schadensbehebung</w:t>
      </w:r>
      <w:r w:rsidR="00112FF9">
        <w:rPr>
          <w:rFonts w:cs="Arial"/>
          <w:bCs/>
          <w:sz w:val="22"/>
        </w:rPr>
        <w:t xml:space="preserve"> wurde d</w:t>
      </w:r>
      <w:r w:rsidR="00127429">
        <w:rPr>
          <w:rFonts w:cs="Arial"/>
          <w:bCs/>
          <w:sz w:val="22"/>
        </w:rPr>
        <w:t>as eingesetzte Dämmputzsystem</w:t>
      </w:r>
      <w:r w:rsidR="00112FF9">
        <w:rPr>
          <w:rFonts w:cs="Arial"/>
          <w:bCs/>
          <w:sz w:val="22"/>
        </w:rPr>
        <w:t xml:space="preserve"> </w:t>
      </w:r>
      <w:r w:rsidR="00F52816">
        <w:rPr>
          <w:rFonts w:cs="Arial"/>
          <w:bCs/>
          <w:sz w:val="22"/>
        </w:rPr>
        <w:t xml:space="preserve">handwerklich angearbeitet und </w:t>
      </w:r>
      <w:r w:rsidR="00112FF9">
        <w:rPr>
          <w:rFonts w:cs="Arial"/>
          <w:bCs/>
          <w:sz w:val="22"/>
        </w:rPr>
        <w:t>ca. 2 bis 3 cm überstehend aufgetragen</w:t>
      </w:r>
      <w:r w:rsidR="00DF1CFC">
        <w:rPr>
          <w:rFonts w:cs="Arial"/>
          <w:bCs/>
          <w:sz w:val="22"/>
        </w:rPr>
        <w:t>,</w:t>
      </w:r>
      <w:r w:rsidR="00112FF9">
        <w:rPr>
          <w:rFonts w:cs="Arial"/>
          <w:bCs/>
          <w:sz w:val="22"/>
        </w:rPr>
        <w:t xml:space="preserve"> sodass der Regen nun vor dem Sockel abtropfen kann. </w:t>
      </w:r>
    </w:p>
    <w:p w14:paraId="67CA1045" w14:textId="77777777" w:rsidR="00F52E58" w:rsidRDefault="00F52E58" w:rsidP="00E218CA">
      <w:pPr>
        <w:spacing w:line="276" w:lineRule="auto"/>
        <w:ind w:right="2262"/>
        <w:rPr>
          <w:rFonts w:cs="Arial"/>
          <w:bCs/>
          <w:sz w:val="22"/>
        </w:rPr>
      </w:pPr>
    </w:p>
    <w:p w14:paraId="616CA5F5" w14:textId="25D508FC" w:rsidR="005F31C2" w:rsidRPr="005F31C2" w:rsidRDefault="005F31C2" w:rsidP="008055B5">
      <w:pPr>
        <w:autoSpaceDE w:val="0"/>
        <w:autoSpaceDN w:val="0"/>
        <w:adjustRightInd w:val="0"/>
        <w:spacing w:line="276" w:lineRule="auto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Mit Aerogel-</w:t>
      </w:r>
      <w:proofErr w:type="spellStart"/>
      <w:r>
        <w:rPr>
          <w:rFonts w:cs="Arial"/>
          <w:b/>
          <w:bCs/>
          <w:sz w:val="22"/>
        </w:rPr>
        <w:t>Dämmputz</w:t>
      </w:r>
      <w:proofErr w:type="spellEnd"/>
      <w:r>
        <w:rPr>
          <w:rFonts w:cs="Arial"/>
          <w:b/>
          <w:bCs/>
          <w:sz w:val="22"/>
        </w:rPr>
        <w:t xml:space="preserve"> energetisch auf neuestem Stand</w:t>
      </w:r>
    </w:p>
    <w:p w14:paraId="2CDC3507" w14:textId="3A945383" w:rsidR="00F335BF" w:rsidRDefault="002F6A7C" w:rsidP="0036239F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Für die </w:t>
      </w:r>
      <w:r w:rsidR="0036239F">
        <w:rPr>
          <w:rFonts w:cs="Arial"/>
          <w:bCs/>
          <w:sz w:val="22"/>
        </w:rPr>
        <w:t xml:space="preserve">energetische </w:t>
      </w:r>
      <w:r>
        <w:rPr>
          <w:rFonts w:cs="Arial"/>
          <w:bCs/>
          <w:sz w:val="22"/>
        </w:rPr>
        <w:t>Sanierung der Fassade wurde ein diffusionsoffenes Dämmsystem gesucht</w:t>
      </w:r>
      <w:r w:rsidR="00DF1CFC">
        <w:rPr>
          <w:rFonts w:cs="Arial"/>
          <w:bCs/>
          <w:sz w:val="22"/>
        </w:rPr>
        <w:t>, das den Anforderungen der Denkmalpflege gerecht wird</w:t>
      </w:r>
      <w:r w:rsidR="0036239F">
        <w:rPr>
          <w:rFonts w:cs="Arial"/>
          <w:bCs/>
          <w:sz w:val="22"/>
        </w:rPr>
        <w:t xml:space="preserve">. </w:t>
      </w:r>
      <w:r w:rsidR="001F15DD">
        <w:rPr>
          <w:rFonts w:cs="Arial"/>
          <w:bCs/>
          <w:sz w:val="22"/>
        </w:rPr>
        <w:t xml:space="preserve">Eine </w:t>
      </w:r>
      <w:r w:rsidR="0036239F">
        <w:rPr>
          <w:rFonts w:cs="Arial"/>
          <w:bCs/>
          <w:sz w:val="22"/>
        </w:rPr>
        <w:t>Innendämmung</w:t>
      </w:r>
      <w:r w:rsidR="001F15DD">
        <w:rPr>
          <w:rFonts w:cs="Arial"/>
          <w:bCs/>
          <w:sz w:val="22"/>
        </w:rPr>
        <w:t xml:space="preserve"> war aufgrund der weiterhin be</w:t>
      </w:r>
      <w:r w:rsidR="008306A2">
        <w:rPr>
          <w:rFonts w:cs="Arial"/>
          <w:bCs/>
          <w:sz w:val="22"/>
        </w:rPr>
        <w:t xml:space="preserve">wohnten Wohnungen nicht möglich. In enger Abstimmung mit </w:t>
      </w:r>
      <w:r w:rsidR="001F15DD">
        <w:rPr>
          <w:rFonts w:cs="Arial"/>
          <w:bCs/>
          <w:sz w:val="22"/>
        </w:rPr>
        <w:t xml:space="preserve">der Denkmalbehörde </w:t>
      </w:r>
      <w:r w:rsidR="008306A2">
        <w:rPr>
          <w:rFonts w:cs="Arial"/>
          <w:bCs/>
          <w:sz w:val="22"/>
        </w:rPr>
        <w:t xml:space="preserve">fiel die Wahl schließlich auf den </w:t>
      </w:r>
      <w:r w:rsidR="002B22CB">
        <w:rPr>
          <w:rFonts w:cs="Arial"/>
          <w:bCs/>
          <w:sz w:val="22"/>
        </w:rPr>
        <w:t>Aerogel-</w:t>
      </w:r>
      <w:r w:rsidR="0036239F">
        <w:rPr>
          <w:rFonts w:cs="Arial"/>
          <w:bCs/>
          <w:sz w:val="22"/>
        </w:rPr>
        <w:t xml:space="preserve"> Hochleistungs</w:t>
      </w:r>
      <w:r w:rsidR="007158EB">
        <w:rPr>
          <w:rFonts w:cs="Arial"/>
          <w:bCs/>
          <w:sz w:val="22"/>
        </w:rPr>
        <w:t>dämm</w:t>
      </w:r>
      <w:r w:rsidR="0036239F">
        <w:rPr>
          <w:rFonts w:cs="Arial"/>
          <w:bCs/>
          <w:sz w:val="22"/>
        </w:rPr>
        <w:t>putz H</w:t>
      </w:r>
      <w:r w:rsidR="008306A2">
        <w:rPr>
          <w:rFonts w:cs="Arial"/>
          <w:bCs/>
          <w:sz w:val="22"/>
        </w:rPr>
        <w:t>asit</w:t>
      </w:r>
      <w:r w:rsidR="00952B1A">
        <w:rPr>
          <w:rFonts w:cs="Arial"/>
          <w:bCs/>
          <w:sz w:val="22"/>
        </w:rPr>
        <w:t xml:space="preserve"> </w:t>
      </w:r>
      <w:r w:rsidR="008306A2">
        <w:rPr>
          <w:rFonts w:cs="Arial"/>
          <w:bCs/>
          <w:sz w:val="22"/>
        </w:rPr>
        <w:t>Fixit 222</w:t>
      </w:r>
      <w:r w:rsidR="0036239F">
        <w:rPr>
          <w:rFonts w:cs="Arial"/>
          <w:bCs/>
          <w:sz w:val="22"/>
        </w:rPr>
        <w:t>.</w:t>
      </w:r>
      <w:r w:rsidR="000C0FA4">
        <w:rPr>
          <w:rFonts w:cs="Arial"/>
          <w:bCs/>
          <w:sz w:val="22"/>
        </w:rPr>
        <w:t xml:space="preserve"> </w:t>
      </w:r>
      <w:r w:rsidR="00EF0920" w:rsidRPr="00EF0920">
        <w:rPr>
          <w:rFonts w:cs="Arial"/>
          <w:bCs/>
          <w:sz w:val="22"/>
        </w:rPr>
        <w:t>D</w:t>
      </w:r>
      <w:r w:rsidR="00952B1A">
        <w:rPr>
          <w:rFonts w:cs="Arial"/>
          <w:bCs/>
          <w:sz w:val="22"/>
        </w:rPr>
        <w:t xml:space="preserve">ieser </w:t>
      </w:r>
      <w:proofErr w:type="spellStart"/>
      <w:r w:rsidR="00952B1A">
        <w:rPr>
          <w:rFonts w:cs="Arial"/>
          <w:bCs/>
          <w:sz w:val="22"/>
        </w:rPr>
        <w:t>Dämmputz</w:t>
      </w:r>
      <w:proofErr w:type="spellEnd"/>
      <w:r w:rsidR="00952B1A">
        <w:rPr>
          <w:rFonts w:cs="Arial"/>
          <w:bCs/>
          <w:sz w:val="22"/>
        </w:rPr>
        <w:t xml:space="preserve"> erreicht d</w:t>
      </w:r>
      <w:r w:rsidR="00EF0920" w:rsidRPr="00EF0920">
        <w:rPr>
          <w:rFonts w:cs="Arial"/>
          <w:bCs/>
          <w:sz w:val="22"/>
        </w:rPr>
        <w:t xml:space="preserve">urch </w:t>
      </w:r>
      <w:r w:rsidR="00354002">
        <w:rPr>
          <w:rFonts w:cs="Arial"/>
          <w:bCs/>
          <w:sz w:val="22"/>
        </w:rPr>
        <w:t>seine</w:t>
      </w:r>
      <w:r w:rsidR="00EF0920" w:rsidRPr="00EF0920">
        <w:rPr>
          <w:rFonts w:cs="Arial"/>
          <w:bCs/>
          <w:sz w:val="22"/>
        </w:rPr>
        <w:t xml:space="preserve"> hochisolierenden </w:t>
      </w:r>
      <w:r w:rsidR="00354002">
        <w:rPr>
          <w:rFonts w:cs="Arial"/>
          <w:bCs/>
          <w:sz w:val="22"/>
        </w:rPr>
        <w:t xml:space="preserve">Eigenschaften </w:t>
      </w:r>
      <w:r w:rsidR="008306A2">
        <w:rPr>
          <w:rFonts w:cs="Arial"/>
          <w:bCs/>
          <w:sz w:val="22"/>
        </w:rPr>
        <w:t>und dem</w:t>
      </w:r>
      <w:r w:rsidR="00EF0920" w:rsidRPr="00EF0920">
        <w:rPr>
          <w:rFonts w:cs="Arial"/>
          <w:bCs/>
          <w:sz w:val="22"/>
        </w:rPr>
        <w:t xml:space="preserve"> extrem leichten Zuschlagstoff Aerogel einen herausragenden Wärmedämmwert von 0,028 W/</w:t>
      </w:r>
      <w:proofErr w:type="spellStart"/>
      <w:r w:rsidR="00EF0920" w:rsidRPr="00EF0920">
        <w:rPr>
          <w:rFonts w:cs="Arial"/>
          <w:bCs/>
          <w:sz w:val="22"/>
        </w:rPr>
        <w:t>mK.</w:t>
      </w:r>
      <w:proofErr w:type="spellEnd"/>
      <w:r w:rsidR="00EF0920" w:rsidRPr="00EF0920">
        <w:rPr>
          <w:rFonts w:cs="Arial"/>
          <w:bCs/>
          <w:sz w:val="22"/>
        </w:rPr>
        <w:t xml:space="preserve"> </w:t>
      </w:r>
    </w:p>
    <w:p w14:paraId="24201000" w14:textId="74ACD51E" w:rsidR="00E86BD7" w:rsidRDefault="00265B4C" w:rsidP="0036239F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Architekten und Verarbeiter ließen sich von </w:t>
      </w:r>
      <w:r w:rsidR="008306A2">
        <w:rPr>
          <w:rFonts w:cs="Arial"/>
          <w:bCs/>
          <w:sz w:val="22"/>
        </w:rPr>
        <w:t>Hasit</w:t>
      </w:r>
      <w:r w:rsidR="007158EB">
        <w:rPr>
          <w:rFonts w:cs="Arial"/>
          <w:bCs/>
          <w:sz w:val="22"/>
        </w:rPr>
        <w:t xml:space="preserve"> </w:t>
      </w:r>
      <w:r w:rsidR="00354002">
        <w:rPr>
          <w:rFonts w:cs="Arial"/>
          <w:bCs/>
          <w:sz w:val="22"/>
        </w:rPr>
        <w:t xml:space="preserve">umfassend </w:t>
      </w:r>
      <w:r w:rsidR="007158EB">
        <w:rPr>
          <w:rFonts w:cs="Arial"/>
          <w:bCs/>
          <w:sz w:val="22"/>
        </w:rPr>
        <w:t>beraten</w:t>
      </w:r>
      <w:r w:rsidR="008306A2">
        <w:rPr>
          <w:rFonts w:cs="Arial"/>
          <w:bCs/>
          <w:sz w:val="22"/>
        </w:rPr>
        <w:t xml:space="preserve"> und in die Verarbeitung</w:t>
      </w:r>
      <w:r w:rsidR="007158EB">
        <w:rPr>
          <w:rFonts w:cs="Arial"/>
          <w:bCs/>
          <w:sz w:val="22"/>
        </w:rPr>
        <w:t xml:space="preserve"> </w:t>
      </w:r>
      <w:r w:rsidR="008306A2">
        <w:rPr>
          <w:rFonts w:cs="Arial"/>
          <w:bCs/>
          <w:sz w:val="22"/>
        </w:rPr>
        <w:t xml:space="preserve">des </w:t>
      </w:r>
      <w:r w:rsidR="00057D97">
        <w:rPr>
          <w:rFonts w:cs="Arial"/>
          <w:bCs/>
          <w:sz w:val="22"/>
        </w:rPr>
        <w:t>Dämmsystem</w:t>
      </w:r>
      <w:r w:rsidR="008306A2">
        <w:rPr>
          <w:rFonts w:cs="Arial"/>
          <w:bCs/>
          <w:sz w:val="22"/>
        </w:rPr>
        <w:t>s</w:t>
      </w:r>
      <w:r w:rsidR="00057D97">
        <w:rPr>
          <w:rFonts w:cs="Arial"/>
          <w:bCs/>
          <w:sz w:val="22"/>
        </w:rPr>
        <w:t xml:space="preserve"> </w:t>
      </w:r>
      <w:r w:rsidR="007158EB">
        <w:rPr>
          <w:rFonts w:cs="Arial"/>
          <w:bCs/>
          <w:sz w:val="22"/>
        </w:rPr>
        <w:t xml:space="preserve">einführen. </w:t>
      </w:r>
      <w:r w:rsidR="006976E5">
        <w:rPr>
          <w:rFonts w:cs="Arial"/>
          <w:bCs/>
          <w:sz w:val="22"/>
        </w:rPr>
        <w:t xml:space="preserve">Die Fassadenarbeiten wurden mit großer Sorgfalt ausgeführt: </w:t>
      </w:r>
      <w:r w:rsidR="006C1B5E">
        <w:rPr>
          <w:rFonts w:cs="Arial"/>
          <w:bCs/>
          <w:sz w:val="22"/>
        </w:rPr>
        <w:t>Auf d</w:t>
      </w:r>
      <w:r w:rsidR="00E862B9">
        <w:rPr>
          <w:rFonts w:cs="Arial"/>
          <w:bCs/>
          <w:sz w:val="22"/>
        </w:rPr>
        <w:t>en Unterputz wurde</w:t>
      </w:r>
      <w:r w:rsidR="006C1B5E">
        <w:rPr>
          <w:rFonts w:cs="Arial"/>
          <w:bCs/>
          <w:sz w:val="22"/>
        </w:rPr>
        <w:t xml:space="preserve"> eine Gi</w:t>
      </w:r>
      <w:r w:rsidR="001730B6">
        <w:rPr>
          <w:rFonts w:cs="Arial"/>
          <w:bCs/>
          <w:sz w:val="22"/>
        </w:rPr>
        <w:t>t</w:t>
      </w:r>
      <w:r w:rsidR="00E862B9">
        <w:rPr>
          <w:rFonts w:cs="Arial"/>
          <w:bCs/>
          <w:sz w:val="22"/>
        </w:rPr>
        <w:t>ter</w:t>
      </w:r>
      <w:r w:rsidR="006C1B5E">
        <w:rPr>
          <w:rFonts w:cs="Arial"/>
          <w:bCs/>
          <w:sz w:val="22"/>
        </w:rPr>
        <w:t>be</w:t>
      </w:r>
      <w:r w:rsidR="00CA03F0">
        <w:rPr>
          <w:rFonts w:cs="Arial"/>
          <w:bCs/>
          <w:sz w:val="22"/>
        </w:rPr>
        <w:t xml:space="preserve">wehrung eingearbeitet, darauf </w:t>
      </w:r>
      <w:r w:rsidR="006976E5">
        <w:rPr>
          <w:rFonts w:cs="Arial"/>
          <w:bCs/>
          <w:sz w:val="22"/>
        </w:rPr>
        <w:t>erfolgte</w:t>
      </w:r>
      <w:r w:rsidR="001730B6">
        <w:rPr>
          <w:rFonts w:cs="Arial"/>
          <w:bCs/>
          <w:sz w:val="22"/>
        </w:rPr>
        <w:t xml:space="preserve"> der Auftrag des </w:t>
      </w:r>
      <w:r w:rsidR="00CA03F0">
        <w:rPr>
          <w:rFonts w:cs="Arial"/>
          <w:bCs/>
          <w:sz w:val="22"/>
        </w:rPr>
        <w:t>Dämmputz</w:t>
      </w:r>
      <w:r w:rsidR="001730B6">
        <w:rPr>
          <w:rFonts w:cs="Arial"/>
          <w:bCs/>
          <w:sz w:val="22"/>
        </w:rPr>
        <w:t>es</w:t>
      </w:r>
      <w:r w:rsidR="00CA03F0">
        <w:rPr>
          <w:rFonts w:cs="Arial"/>
          <w:bCs/>
          <w:sz w:val="22"/>
        </w:rPr>
        <w:t xml:space="preserve"> in einer </w:t>
      </w:r>
      <w:r w:rsidR="008306A2">
        <w:rPr>
          <w:rFonts w:cs="Arial"/>
          <w:bCs/>
          <w:sz w:val="22"/>
        </w:rPr>
        <w:t>Stärke</w:t>
      </w:r>
      <w:r w:rsidR="00CA03F0">
        <w:rPr>
          <w:rFonts w:cs="Arial"/>
          <w:bCs/>
          <w:sz w:val="22"/>
        </w:rPr>
        <w:t xml:space="preserve"> von 5 cm. </w:t>
      </w:r>
    </w:p>
    <w:p w14:paraId="455B8E08" w14:textId="618FB79C" w:rsidR="002F6A7C" w:rsidRDefault="008306A2" w:rsidP="00E218CA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>Das kalkbasierte</w:t>
      </w:r>
      <w:r w:rsidR="00E86BD7"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>Aerogel-</w:t>
      </w:r>
      <w:r w:rsidR="00E86BD7">
        <w:rPr>
          <w:rFonts w:cs="Arial"/>
          <w:bCs/>
          <w:sz w:val="22"/>
        </w:rPr>
        <w:t>Dämmputzsystem</w:t>
      </w:r>
      <w:r w:rsidR="006028DC">
        <w:rPr>
          <w:rFonts w:cs="Arial"/>
          <w:bCs/>
          <w:sz w:val="22"/>
        </w:rPr>
        <w:t xml:space="preserve"> </w:t>
      </w:r>
      <w:r w:rsidR="00E86BD7">
        <w:rPr>
          <w:rFonts w:cs="Arial"/>
          <w:bCs/>
          <w:sz w:val="22"/>
        </w:rPr>
        <w:t xml:space="preserve">ist </w:t>
      </w:r>
      <w:r w:rsidR="001B74A6">
        <w:rPr>
          <w:rFonts w:cs="Arial"/>
          <w:bCs/>
          <w:sz w:val="22"/>
        </w:rPr>
        <w:t>vom</w:t>
      </w:r>
      <w:r w:rsidR="009D02B7">
        <w:rPr>
          <w:rFonts w:cs="Arial"/>
          <w:bCs/>
          <w:sz w:val="22"/>
        </w:rPr>
        <w:t xml:space="preserve"> </w:t>
      </w:r>
      <w:proofErr w:type="spellStart"/>
      <w:r w:rsidR="00E86BD7">
        <w:rPr>
          <w:rFonts w:cs="Arial"/>
          <w:bCs/>
          <w:sz w:val="22"/>
        </w:rPr>
        <w:t>DiBT</w:t>
      </w:r>
      <w:proofErr w:type="spellEnd"/>
      <w:r w:rsidR="00E339EA">
        <w:rPr>
          <w:rFonts w:cs="Arial"/>
          <w:bCs/>
          <w:sz w:val="22"/>
        </w:rPr>
        <w:t xml:space="preserve"> </w:t>
      </w:r>
      <w:r w:rsidR="001B74A6">
        <w:rPr>
          <w:rFonts w:cs="Arial"/>
          <w:bCs/>
          <w:sz w:val="22"/>
        </w:rPr>
        <w:t>als</w:t>
      </w:r>
      <w:r w:rsidR="00E339EA">
        <w:rPr>
          <w:rFonts w:cs="Arial"/>
          <w:bCs/>
          <w:sz w:val="22"/>
        </w:rPr>
        <w:t xml:space="preserve"> Komplettsystem </w:t>
      </w:r>
      <w:r w:rsidR="001B74A6">
        <w:rPr>
          <w:rFonts w:cs="Arial"/>
          <w:bCs/>
          <w:sz w:val="22"/>
        </w:rPr>
        <w:t xml:space="preserve">geprüft </w:t>
      </w:r>
      <w:r w:rsidR="00E339EA">
        <w:rPr>
          <w:rFonts w:cs="Arial"/>
          <w:bCs/>
          <w:sz w:val="22"/>
        </w:rPr>
        <w:t xml:space="preserve">und darf nur </w:t>
      </w:r>
      <w:r>
        <w:rPr>
          <w:rFonts w:cs="Arial"/>
          <w:bCs/>
          <w:sz w:val="22"/>
        </w:rPr>
        <w:t xml:space="preserve">mit </w:t>
      </w:r>
      <w:r w:rsidR="001B74A6">
        <w:rPr>
          <w:rFonts w:cs="Arial"/>
          <w:bCs/>
          <w:sz w:val="22"/>
        </w:rPr>
        <w:t xml:space="preserve">systemkompatiblen </w:t>
      </w:r>
      <w:r w:rsidR="006028DC">
        <w:rPr>
          <w:rFonts w:cs="Arial"/>
          <w:bCs/>
          <w:sz w:val="22"/>
        </w:rPr>
        <w:t xml:space="preserve">Deckputzen und </w:t>
      </w:r>
      <w:r w:rsidR="00E339EA">
        <w:rPr>
          <w:rFonts w:cs="Arial"/>
          <w:bCs/>
          <w:sz w:val="22"/>
        </w:rPr>
        <w:t xml:space="preserve">Silikatfarben </w:t>
      </w:r>
      <w:r>
        <w:rPr>
          <w:rFonts w:cs="Arial"/>
          <w:bCs/>
          <w:sz w:val="22"/>
        </w:rPr>
        <w:t xml:space="preserve">von Hasit </w:t>
      </w:r>
      <w:r w:rsidR="00E339EA">
        <w:rPr>
          <w:rFonts w:cs="Arial"/>
          <w:bCs/>
          <w:sz w:val="22"/>
        </w:rPr>
        <w:t xml:space="preserve">beschichtet werden. </w:t>
      </w:r>
      <w:r w:rsidR="00095FF2">
        <w:rPr>
          <w:rFonts w:cs="Arial"/>
          <w:bCs/>
          <w:sz w:val="22"/>
        </w:rPr>
        <w:t>In diesem Fall wurde der</w:t>
      </w:r>
      <w:r w:rsidR="006028DC">
        <w:rPr>
          <w:rFonts w:cs="Arial"/>
          <w:bCs/>
          <w:sz w:val="22"/>
        </w:rPr>
        <w:t xml:space="preserve"> </w:t>
      </w:r>
      <w:proofErr w:type="spellStart"/>
      <w:r w:rsidR="00095FF2">
        <w:rPr>
          <w:rFonts w:cs="Arial"/>
          <w:bCs/>
          <w:sz w:val="22"/>
        </w:rPr>
        <w:t>Renovierstrukturputz</w:t>
      </w:r>
      <w:proofErr w:type="spellEnd"/>
      <w:r w:rsidR="00095FF2">
        <w:rPr>
          <w:rFonts w:cs="Arial"/>
          <w:bCs/>
          <w:sz w:val="22"/>
        </w:rPr>
        <w:t xml:space="preserve"> </w:t>
      </w:r>
      <w:r w:rsidR="00D929C9">
        <w:rPr>
          <w:rFonts w:cs="Arial"/>
          <w:bCs/>
          <w:sz w:val="22"/>
        </w:rPr>
        <w:t>Hasit</w:t>
      </w:r>
      <w:r w:rsidR="00095FF2">
        <w:rPr>
          <w:rFonts w:cs="Arial"/>
          <w:bCs/>
          <w:sz w:val="22"/>
        </w:rPr>
        <w:t xml:space="preserve"> 252 </w:t>
      </w:r>
      <w:proofErr w:type="spellStart"/>
      <w:r w:rsidR="00D929C9">
        <w:rPr>
          <w:rFonts w:cs="Arial"/>
          <w:bCs/>
          <w:sz w:val="22"/>
        </w:rPr>
        <w:t>Renodesign</w:t>
      </w:r>
      <w:proofErr w:type="spellEnd"/>
      <w:r w:rsidR="00DA22F4" w:rsidRPr="003D5019">
        <w:rPr>
          <w:rFonts w:cs="Arial"/>
          <w:color w:val="000000"/>
          <w:sz w:val="22"/>
          <w:szCs w:val="20"/>
          <w:vertAlign w:val="superscript"/>
          <w14:ligatures w14:val="standardContextual"/>
        </w:rPr>
        <w:t>®</w:t>
      </w:r>
      <w:r w:rsidR="00D929C9">
        <w:rPr>
          <w:rFonts w:cs="Arial"/>
          <w:bCs/>
          <w:sz w:val="22"/>
        </w:rPr>
        <w:t xml:space="preserve"> </w:t>
      </w:r>
      <w:r w:rsidR="006028DC">
        <w:rPr>
          <w:rFonts w:cs="Arial"/>
          <w:bCs/>
          <w:sz w:val="22"/>
        </w:rPr>
        <w:t xml:space="preserve">mit einer zusätzlichen Gewebearmierung verstärkt, sorgfältig an die Natursteingewände der Fenster angearbeitet und mit einem Filzbrett geglättet. </w:t>
      </w:r>
      <w:r w:rsidR="009D02B7">
        <w:rPr>
          <w:rFonts w:cs="Arial"/>
          <w:bCs/>
          <w:sz w:val="22"/>
        </w:rPr>
        <w:t xml:space="preserve">Die </w:t>
      </w:r>
      <w:r w:rsidR="00E339EA">
        <w:rPr>
          <w:rFonts w:cs="Arial"/>
          <w:bCs/>
          <w:sz w:val="22"/>
        </w:rPr>
        <w:t xml:space="preserve">abschließende </w:t>
      </w:r>
      <w:r w:rsidR="00CA11C0">
        <w:rPr>
          <w:rFonts w:cs="Arial"/>
          <w:bCs/>
          <w:sz w:val="22"/>
        </w:rPr>
        <w:t xml:space="preserve">Fassadenbeschichtung </w:t>
      </w:r>
      <w:r w:rsidR="009D02B7">
        <w:rPr>
          <w:rFonts w:cs="Arial"/>
          <w:bCs/>
          <w:sz w:val="22"/>
        </w:rPr>
        <w:t xml:space="preserve">erfolgte </w:t>
      </w:r>
      <w:r w:rsidR="00CA11C0">
        <w:rPr>
          <w:rFonts w:cs="Arial"/>
          <w:bCs/>
          <w:sz w:val="22"/>
        </w:rPr>
        <w:t xml:space="preserve">mit </w:t>
      </w:r>
      <w:r w:rsidR="009D02B7">
        <w:rPr>
          <w:rFonts w:cs="Arial"/>
          <w:bCs/>
          <w:sz w:val="22"/>
        </w:rPr>
        <w:t>d</w:t>
      </w:r>
      <w:r w:rsidR="00CA11C0">
        <w:rPr>
          <w:rFonts w:cs="Arial"/>
          <w:bCs/>
          <w:sz w:val="22"/>
        </w:rPr>
        <w:t xml:space="preserve">em farblich abgestimmten </w:t>
      </w:r>
      <w:r w:rsidR="009D02B7">
        <w:rPr>
          <w:rFonts w:cs="Arial"/>
          <w:bCs/>
          <w:sz w:val="22"/>
        </w:rPr>
        <w:t>Silikat-</w:t>
      </w:r>
      <w:r w:rsidR="007224E8">
        <w:rPr>
          <w:rFonts w:cs="Arial"/>
          <w:bCs/>
          <w:sz w:val="22"/>
        </w:rPr>
        <w:t xml:space="preserve">Anstrich </w:t>
      </w:r>
      <w:r>
        <w:rPr>
          <w:rFonts w:cs="Arial"/>
          <w:bCs/>
          <w:sz w:val="22"/>
        </w:rPr>
        <w:t xml:space="preserve">Hasit </w:t>
      </w:r>
      <w:proofErr w:type="spellStart"/>
      <w:r w:rsidR="00D929C9">
        <w:rPr>
          <w:rFonts w:cs="Arial"/>
          <w:bCs/>
          <w:sz w:val="22"/>
        </w:rPr>
        <w:t>sisi</w:t>
      </w:r>
      <w:proofErr w:type="spellEnd"/>
      <w:r w:rsidR="00DA22F4" w:rsidRPr="003D5019">
        <w:rPr>
          <w:rFonts w:cs="Arial"/>
          <w:color w:val="000000"/>
          <w:sz w:val="22"/>
          <w:szCs w:val="20"/>
          <w:vertAlign w:val="superscript"/>
          <w14:ligatures w14:val="standardContextual"/>
        </w:rPr>
        <w:t>®</w:t>
      </w:r>
      <w:r w:rsidR="00D929C9">
        <w:rPr>
          <w:rFonts w:cs="Arial"/>
          <w:bCs/>
          <w:sz w:val="22"/>
        </w:rPr>
        <w:t xml:space="preserve"> out </w:t>
      </w:r>
      <w:proofErr w:type="spellStart"/>
      <w:r w:rsidR="00D929C9">
        <w:rPr>
          <w:rFonts w:cs="Arial"/>
          <w:bCs/>
          <w:sz w:val="22"/>
        </w:rPr>
        <w:t>door</w:t>
      </w:r>
      <w:proofErr w:type="spellEnd"/>
      <w:r w:rsidR="00CA11C0">
        <w:rPr>
          <w:rFonts w:cs="Arial"/>
          <w:bCs/>
          <w:sz w:val="22"/>
        </w:rPr>
        <w:t xml:space="preserve">. Die </w:t>
      </w:r>
      <w:r w:rsidR="007224E8">
        <w:rPr>
          <w:rFonts w:cs="Arial"/>
          <w:bCs/>
          <w:sz w:val="22"/>
        </w:rPr>
        <w:t xml:space="preserve">Denkmalpflege hatte </w:t>
      </w:r>
      <w:r w:rsidR="004866BA">
        <w:rPr>
          <w:rFonts w:cs="Arial"/>
          <w:bCs/>
          <w:sz w:val="22"/>
        </w:rPr>
        <w:t xml:space="preserve">dafür </w:t>
      </w:r>
      <w:r w:rsidR="007224E8">
        <w:rPr>
          <w:rFonts w:cs="Arial"/>
          <w:bCs/>
          <w:sz w:val="22"/>
        </w:rPr>
        <w:t xml:space="preserve">aus </w:t>
      </w:r>
      <w:r w:rsidR="00961D01">
        <w:rPr>
          <w:rFonts w:cs="Arial"/>
          <w:bCs/>
          <w:sz w:val="22"/>
        </w:rPr>
        <w:t>früheren</w:t>
      </w:r>
      <w:r w:rsidR="007224E8">
        <w:rPr>
          <w:rFonts w:cs="Arial"/>
          <w:bCs/>
          <w:sz w:val="22"/>
        </w:rPr>
        <w:t xml:space="preserve"> Putzschichten </w:t>
      </w:r>
      <w:r w:rsidR="00AC5C8F">
        <w:rPr>
          <w:rFonts w:cs="Arial"/>
          <w:bCs/>
          <w:sz w:val="22"/>
        </w:rPr>
        <w:t>den ursprünglichen</w:t>
      </w:r>
      <w:r w:rsidR="007224E8">
        <w:rPr>
          <w:rFonts w:cs="Arial"/>
          <w:bCs/>
          <w:sz w:val="22"/>
        </w:rPr>
        <w:t xml:space="preserve"> Grünton ermittelt</w:t>
      </w:r>
      <w:r w:rsidR="004866BA">
        <w:rPr>
          <w:rFonts w:cs="Arial"/>
          <w:bCs/>
          <w:sz w:val="22"/>
        </w:rPr>
        <w:t>.</w:t>
      </w:r>
      <w:r w:rsidR="007224E8">
        <w:rPr>
          <w:rFonts w:cs="Arial"/>
          <w:bCs/>
          <w:sz w:val="22"/>
        </w:rPr>
        <w:t xml:space="preserve"> </w:t>
      </w:r>
      <w:r w:rsidR="0036239F">
        <w:rPr>
          <w:rFonts w:cs="Arial"/>
          <w:bCs/>
          <w:sz w:val="22"/>
        </w:rPr>
        <w:t xml:space="preserve"> </w:t>
      </w:r>
    </w:p>
    <w:p w14:paraId="3E98CCE7" w14:textId="112884DF" w:rsidR="00B70355" w:rsidRDefault="00B25830" w:rsidP="00E218CA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lastRenderedPageBreak/>
        <w:t xml:space="preserve">„Wir sind </w:t>
      </w:r>
      <w:r w:rsidR="000B563F">
        <w:rPr>
          <w:rFonts w:cs="Arial"/>
          <w:bCs/>
          <w:sz w:val="22"/>
        </w:rPr>
        <w:t>große Befürworter</w:t>
      </w:r>
      <w:r>
        <w:rPr>
          <w:rFonts w:cs="Arial"/>
          <w:bCs/>
          <w:sz w:val="22"/>
        </w:rPr>
        <w:t xml:space="preserve"> von mineralischen </w:t>
      </w:r>
      <w:r w:rsidR="005F1DDD">
        <w:rPr>
          <w:rFonts w:cs="Arial"/>
          <w:bCs/>
          <w:sz w:val="22"/>
        </w:rPr>
        <w:t xml:space="preserve">und natürlichen </w:t>
      </w:r>
      <w:r>
        <w:rPr>
          <w:rFonts w:cs="Arial"/>
          <w:bCs/>
          <w:sz w:val="22"/>
        </w:rPr>
        <w:t xml:space="preserve">Materialien und </w:t>
      </w:r>
      <w:r w:rsidR="000B563F">
        <w:rPr>
          <w:rFonts w:cs="Arial"/>
          <w:bCs/>
          <w:sz w:val="22"/>
        </w:rPr>
        <w:t>schätzen es,</w:t>
      </w:r>
      <w:r w:rsidR="00A63331">
        <w:rPr>
          <w:rFonts w:cs="Arial"/>
          <w:bCs/>
          <w:sz w:val="22"/>
        </w:rPr>
        <w:t xml:space="preserve"> mit einem so vernünftigen </w:t>
      </w:r>
      <w:r w:rsidR="005F1DDD">
        <w:rPr>
          <w:rFonts w:cs="Arial"/>
          <w:bCs/>
          <w:sz w:val="22"/>
        </w:rPr>
        <w:t>P</w:t>
      </w:r>
      <w:r w:rsidR="00A63331">
        <w:rPr>
          <w:rFonts w:cs="Arial"/>
          <w:bCs/>
          <w:sz w:val="22"/>
        </w:rPr>
        <w:t xml:space="preserve">rodukt arbeiten zu dürfen. Der </w:t>
      </w:r>
      <w:r>
        <w:rPr>
          <w:rFonts w:cs="Arial"/>
          <w:bCs/>
          <w:sz w:val="22"/>
        </w:rPr>
        <w:t>Aerogel-</w:t>
      </w:r>
      <w:proofErr w:type="spellStart"/>
      <w:r>
        <w:rPr>
          <w:rFonts w:cs="Arial"/>
          <w:bCs/>
          <w:sz w:val="22"/>
        </w:rPr>
        <w:t>Dämmputz</w:t>
      </w:r>
      <w:proofErr w:type="spellEnd"/>
      <w:r w:rsidR="00A63331">
        <w:rPr>
          <w:rFonts w:cs="Arial"/>
          <w:bCs/>
          <w:sz w:val="22"/>
        </w:rPr>
        <w:t xml:space="preserve"> ist eine </w:t>
      </w:r>
      <w:r w:rsidR="00CD4C31">
        <w:rPr>
          <w:rFonts w:cs="Arial"/>
          <w:bCs/>
          <w:sz w:val="22"/>
        </w:rPr>
        <w:t xml:space="preserve">exzellente Lösung und passt aus unserer Sicht perfekt zu </w:t>
      </w:r>
      <w:r w:rsidR="005F1DDD">
        <w:rPr>
          <w:rFonts w:cs="Arial"/>
          <w:bCs/>
          <w:sz w:val="22"/>
        </w:rPr>
        <w:t xml:space="preserve">diesem besonderen Haus,“ erklärt </w:t>
      </w:r>
      <w:r w:rsidR="00821223">
        <w:rPr>
          <w:rFonts w:cs="Arial"/>
          <w:bCs/>
          <w:sz w:val="22"/>
        </w:rPr>
        <w:t>Architekt Martin Wendling.</w:t>
      </w:r>
    </w:p>
    <w:p w14:paraId="42A294CC" w14:textId="71C5714F" w:rsidR="008005A0" w:rsidRDefault="005F1DDD" w:rsidP="00E218CA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 </w:t>
      </w:r>
      <w:r w:rsidR="00A63331">
        <w:rPr>
          <w:rFonts w:cs="Arial"/>
          <w:bCs/>
          <w:sz w:val="22"/>
        </w:rPr>
        <w:t xml:space="preserve"> </w:t>
      </w:r>
      <w:r w:rsidR="00B25830">
        <w:rPr>
          <w:rFonts w:cs="Arial"/>
          <w:bCs/>
          <w:sz w:val="22"/>
        </w:rPr>
        <w:t xml:space="preserve"> </w:t>
      </w:r>
    </w:p>
    <w:p w14:paraId="6EB01E6A" w14:textId="0CD1D4BE" w:rsidR="005F31C2" w:rsidRDefault="001B7FCA" w:rsidP="007B0923">
      <w:pPr>
        <w:spacing w:line="276" w:lineRule="auto"/>
        <w:ind w:right="2262"/>
        <w:rPr>
          <w:rFonts w:cs="Arial"/>
          <w:b/>
          <w:sz w:val="22"/>
        </w:rPr>
      </w:pPr>
      <w:r>
        <w:rPr>
          <w:rFonts w:cs="Arial"/>
          <w:b/>
          <w:sz w:val="22"/>
        </w:rPr>
        <w:t>Von</w:t>
      </w:r>
      <w:r w:rsidR="005F31C2">
        <w:rPr>
          <w:rFonts w:cs="Arial"/>
          <w:b/>
          <w:sz w:val="22"/>
        </w:rPr>
        <w:t xml:space="preserve"> der Not </w:t>
      </w:r>
      <w:r>
        <w:rPr>
          <w:rFonts w:cs="Arial"/>
          <w:b/>
          <w:sz w:val="22"/>
        </w:rPr>
        <w:t xml:space="preserve">zur </w:t>
      </w:r>
      <w:r w:rsidR="005F31C2">
        <w:rPr>
          <w:rFonts w:cs="Arial"/>
          <w:b/>
          <w:sz w:val="22"/>
        </w:rPr>
        <w:t xml:space="preserve">Tugend </w:t>
      </w:r>
    </w:p>
    <w:p w14:paraId="28D8CEC0" w14:textId="631FB61D" w:rsidR="00DD6199" w:rsidRDefault="003C10C8" w:rsidP="00A20EB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Nachdem </w:t>
      </w:r>
      <w:r w:rsidR="0011271B">
        <w:rPr>
          <w:rFonts w:cs="Arial"/>
          <w:bCs/>
          <w:sz w:val="22"/>
        </w:rPr>
        <w:t xml:space="preserve">die </w:t>
      </w:r>
      <w:r>
        <w:rPr>
          <w:rFonts w:cs="Arial"/>
          <w:bCs/>
          <w:sz w:val="22"/>
        </w:rPr>
        <w:t>neue</w:t>
      </w:r>
      <w:r w:rsidR="0011271B">
        <w:rPr>
          <w:rFonts w:cs="Arial"/>
          <w:bCs/>
          <w:sz w:val="22"/>
        </w:rPr>
        <w:t>n</w:t>
      </w:r>
      <w:r>
        <w:rPr>
          <w:rFonts w:cs="Arial"/>
          <w:bCs/>
          <w:sz w:val="22"/>
        </w:rPr>
        <w:t xml:space="preserve"> Holzfenster streng nach h</w:t>
      </w:r>
      <w:r w:rsidR="00E862B9">
        <w:rPr>
          <w:rFonts w:cs="Arial"/>
          <w:bCs/>
          <w:sz w:val="22"/>
        </w:rPr>
        <w:t>istorischem Vorbild angefertigt und</w:t>
      </w:r>
      <w:r>
        <w:rPr>
          <w:rFonts w:cs="Arial"/>
          <w:bCs/>
          <w:sz w:val="22"/>
        </w:rPr>
        <w:t xml:space="preserve"> eingebaut worden waren, rückte das Thema der Natursteingewände in den Vordergrund. </w:t>
      </w:r>
      <w:r w:rsidR="00B70355">
        <w:rPr>
          <w:rFonts w:cs="Arial"/>
          <w:bCs/>
          <w:sz w:val="22"/>
        </w:rPr>
        <w:t xml:space="preserve">Durch den </w:t>
      </w:r>
      <w:r w:rsidR="00D929C9">
        <w:rPr>
          <w:rFonts w:cs="Arial"/>
          <w:bCs/>
          <w:sz w:val="22"/>
        </w:rPr>
        <w:t>neuen</w:t>
      </w:r>
      <w:r w:rsidR="003D12AC">
        <w:rPr>
          <w:rFonts w:cs="Arial"/>
          <w:bCs/>
          <w:sz w:val="22"/>
        </w:rPr>
        <w:t xml:space="preserve"> </w:t>
      </w:r>
      <w:r w:rsidR="00B70355">
        <w:rPr>
          <w:rFonts w:cs="Arial"/>
          <w:bCs/>
          <w:sz w:val="22"/>
        </w:rPr>
        <w:t xml:space="preserve">Putzaufbau </w:t>
      </w:r>
      <w:r w:rsidR="00961D01">
        <w:rPr>
          <w:rFonts w:cs="Arial"/>
          <w:bCs/>
          <w:sz w:val="22"/>
        </w:rPr>
        <w:t>wäre</w:t>
      </w:r>
      <w:r w:rsidR="003D12AC">
        <w:rPr>
          <w:rFonts w:cs="Arial"/>
          <w:bCs/>
          <w:sz w:val="22"/>
        </w:rPr>
        <w:t xml:space="preserve"> die ursprüngliche Ansicht nicht </w:t>
      </w:r>
      <w:r w:rsidR="00961D01">
        <w:rPr>
          <w:rFonts w:cs="Arial"/>
          <w:bCs/>
          <w:sz w:val="22"/>
        </w:rPr>
        <w:t>zu rekonstruieren gewesen</w:t>
      </w:r>
      <w:r w:rsidR="003D12AC">
        <w:rPr>
          <w:rFonts w:cs="Arial"/>
          <w:bCs/>
          <w:sz w:val="22"/>
        </w:rPr>
        <w:t xml:space="preserve">, ein Überputzen </w:t>
      </w:r>
      <w:r w:rsidR="00E20F56">
        <w:rPr>
          <w:rFonts w:cs="Arial"/>
          <w:bCs/>
          <w:sz w:val="22"/>
        </w:rPr>
        <w:t>war</w:t>
      </w:r>
      <w:r w:rsidR="003D12AC">
        <w:rPr>
          <w:rFonts w:cs="Arial"/>
          <w:bCs/>
          <w:sz w:val="22"/>
        </w:rPr>
        <w:t xml:space="preserve"> aus </w:t>
      </w:r>
      <w:r w:rsidR="00E20F56">
        <w:rPr>
          <w:rFonts w:cs="Arial"/>
          <w:bCs/>
          <w:sz w:val="22"/>
        </w:rPr>
        <w:t xml:space="preserve">denkmalpflegerischer Sicht </w:t>
      </w:r>
      <w:r w:rsidR="00D929C9">
        <w:rPr>
          <w:rFonts w:cs="Arial"/>
          <w:bCs/>
          <w:sz w:val="22"/>
        </w:rPr>
        <w:t xml:space="preserve">jedoch </w:t>
      </w:r>
      <w:r w:rsidR="00E20F56">
        <w:rPr>
          <w:rFonts w:cs="Arial"/>
          <w:bCs/>
          <w:sz w:val="22"/>
        </w:rPr>
        <w:t>völlig</w:t>
      </w:r>
      <w:r w:rsidR="0011271B">
        <w:rPr>
          <w:rFonts w:cs="Arial"/>
          <w:bCs/>
          <w:sz w:val="22"/>
        </w:rPr>
        <w:t xml:space="preserve"> </w:t>
      </w:r>
      <w:r w:rsidR="00E20F56">
        <w:rPr>
          <w:rFonts w:cs="Arial"/>
          <w:bCs/>
          <w:sz w:val="22"/>
        </w:rPr>
        <w:t>ausgeschlossen</w:t>
      </w:r>
      <w:r w:rsidR="003D12AC">
        <w:rPr>
          <w:rFonts w:cs="Arial"/>
          <w:bCs/>
          <w:sz w:val="22"/>
        </w:rPr>
        <w:t xml:space="preserve">. </w:t>
      </w:r>
      <w:r w:rsidR="00F1018F">
        <w:rPr>
          <w:rFonts w:cs="Arial"/>
          <w:bCs/>
          <w:sz w:val="22"/>
        </w:rPr>
        <w:t xml:space="preserve">Die Lösung: Die </w:t>
      </w:r>
      <w:r w:rsidR="003D12AC">
        <w:rPr>
          <w:rFonts w:cs="Arial"/>
          <w:bCs/>
          <w:sz w:val="22"/>
        </w:rPr>
        <w:t xml:space="preserve">Natursteingewände </w:t>
      </w:r>
      <w:r w:rsidR="00F1018F">
        <w:rPr>
          <w:rFonts w:cs="Arial"/>
          <w:bCs/>
          <w:sz w:val="22"/>
        </w:rPr>
        <w:t xml:space="preserve">wurden </w:t>
      </w:r>
      <w:r w:rsidR="003D12AC">
        <w:rPr>
          <w:rFonts w:cs="Arial"/>
          <w:bCs/>
          <w:sz w:val="22"/>
        </w:rPr>
        <w:t xml:space="preserve">ausgebaut und nach vorne versetzt. Viele der </w:t>
      </w:r>
      <w:r w:rsidR="00F1018F">
        <w:rPr>
          <w:rFonts w:cs="Arial"/>
          <w:bCs/>
          <w:sz w:val="22"/>
        </w:rPr>
        <w:t xml:space="preserve">alten </w:t>
      </w:r>
      <w:r w:rsidR="003D12AC">
        <w:rPr>
          <w:rFonts w:cs="Arial"/>
          <w:bCs/>
          <w:sz w:val="22"/>
        </w:rPr>
        <w:t>Tuffsteinrahmen waren beschädigt</w:t>
      </w:r>
      <w:r w:rsidR="00847296">
        <w:rPr>
          <w:rFonts w:cs="Arial"/>
          <w:bCs/>
          <w:sz w:val="22"/>
        </w:rPr>
        <w:t xml:space="preserve"> und mussten teilweise ersetzt werden</w:t>
      </w:r>
      <w:r w:rsidR="003D12AC">
        <w:rPr>
          <w:rFonts w:cs="Arial"/>
          <w:bCs/>
          <w:sz w:val="22"/>
        </w:rPr>
        <w:t xml:space="preserve">. </w:t>
      </w:r>
      <w:r w:rsidR="00847296">
        <w:rPr>
          <w:rFonts w:cs="Arial"/>
          <w:bCs/>
          <w:sz w:val="22"/>
        </w:rPr>
        <w:t>Rund</w:t>
      </w:r>
      <w:r w:rsidR="003D12AC">
        <w:rPr>
          <w:rFonts w:cs="Arial"/>
          <w:bCs/>
          <w:sz w:val="22"/>
        </w:rPr>
        <w:t xml:space="preserve"> 50 Prozent der Rahmen </w:t>
      </w:r>
      <w:r w:rsidR="00FA5B4D">
        <w:rPr>
          <w:rFonts w:cs="Arial"/>
          <w:bCs/>
          <w:sz w:val="22"/>
        </w:rPr>
        <w:t xml:space="preserve">wurden </w:t>
      </w:r>
      <w:r w:rsidR="003D12AC">
        <w:rPr>
          <w:rFonts w:cs="Arial"/>
          <w:bCs/>
          <w:sz w:val="22"/>
        </w:rPr>
        <w:t>vo</w:t>
      </w:r>
      <w:r w:rsidR="00950D24">
        <w:rPr>
          <w:rFonts w:cs="Arial"/>
          <w:bCs/>
          <w:sz w:val="22"/>
        </w:rPr>
        <w:t>n einem</w:t>
      </w:r>
      <w:r w:rsidR="003D12AC">
        <w:rPr>
          <w:rFonts w:cs="Arial"/>
          <w:bCs/>
          <w:sz w:val="22"/>
        </w:rPr>
        <w:t xml:space="preserve"> Steinmetz neu angefertigt. </w:t>
      </w:r>
      <w:r w:rsidR="003A22BC">
        <w:rPr>
          <w:rFonts w:cs="Arial"/>
          <w:bCs/>
          <w:sz w:val="22"/>
        </w:rPr>
        <w:t xml:space="preserve">Die neuen </w:t>
      </w:r>
      <w:r w:rsidR="00C9301A">
        <w:rPr>
          <w:rFonts w:cs="Arial"/>
          <w:bCs/>
          <w:sz w:val="22"/>
        </w:rPr>
        <w:t>Trachyt-</w:t>
      </w:r>
      <w:r w:rsidR="003A22BC">
        <w:rPr>
          <w:rFonts w:cs="Arial"/>
          <w:bCs/>
          <w:sz w:val="22"/>
        </w:rPr>
        <w:t xml:space="preserve">Gewände wurden im Sturz verankert, die Sohlbänke </w:t>
      </w:r>
      <w:proofErr w:type="spellStart"/>
      <w:r w:rsidR="003A22BC">
        <w:rPr>
          <w:rFonts w:cs="Arial"/>
          <w:bCs/>
          <w:sz w:val="22"/>
        </w:rPr>
        <w:t>eingemörtelt</w:t>
      </w:r>
      <w:proofErr w:type="spellEnd"/>
      <w:r w:rsidR="003A22BC">
        <w:rPr>
          <w:rFonts w:cs="Arial"/>
          <w:bCs/>
          <w:sz w:val="22"/>
        </w:rPr>
        <w:t xml:space="preserve"> und mechanisch fixiert, sodass man die Gewände seitlich draufstellen konnte. Dann wurde alles mit Mörtel fixiert. </w:t>
      </w:r>
    </w:p>
    <w:p w14:paraId="095804F6" w14:textId="5942C1C9" w:rsidR="003D12AC" w:rsidRDefault="00DF4F83" w:rsidP="00A20EB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Weil </w:t>
      </w:r>
      <w:r w:rsidR="00FC7EFF">
        <w:rPr>
          <w:rFonts w:cs="Arial"/>
          <w:bCs/>
          <w:sz w:val="22"/>
        </w:rPr>
        <w:t xml:space="preserve">jedoch </w:t>
      </w:r>
      <w:r>
        <w:rPr>
          <w:rFonts w:cs="Arial"/>
          <w:bCs/>
          <w:sz w:val="22"/>
        </w:rPr>
        <w:t xml:space="preserve">die Fenster in ihrer ursprünglichen Position </w:t>
      </w:r>
      <w:r w:rsidR="00FC7EFF">
        <w:rPr>
          <w:rFonts w:cs="Arial"/>
          <w:bCs/>
          <w:sz w:val="22"/>
        </w:rPr>
        <w:t>ver</w:t>
      </w:r>
      <w:r>
        <w:rPr>
          <w:rFonts w:cs="Arial"/>
          <w:bCs/>
          <w:sz w:val="22"/>
        </w:rPr>
        <w:t xml:space="preserve">bleiben </w:t>
      </w:r>
      <w:r w:rsidR="00211B90">
        <w:rPr>
          <w:rFonts w:cs="Arial"/>
          <w:bCs/>
          <w:sz w:val="22"/>
        </w:rPr>
        <w:t>soll</w:t>
      </w:r>
      <w:r w:rsidR="00E862B9">
        <w:rPr>
          <w:rFonts w:cs="Arial"/>
          <w:bCs/>
          <w:sz w:val="22"/>
        </w:rPr>
        <w:t xml:space="preserve">ten – </w:t>
      </w:r>
      <w:r>
        <w:rPr>
          <w:rFonts w:cs="Arial"/>
          <w:bCs/>
          <w:sz w:val="22"/>
        </w:rPr>
        <w:t>ebenfalls</w:t>
      </w:r>
      <w:r w:rsidR="00E862B9">
        <w:rPr>
          <w:rFonts w:cs="Arial"/>
          <w:bCs/>
          <w:sz w:val="22"/>
        </w:rPr>
        <w:t xml:space="preserve"> eine Forderung des Denkmalamtes</w:t>
      </w:r>
      <w:r>
        <w:rPr>
          <w:rFonts w:cs="Arial"/>
          <w:bCs/>
          <w:sz w:val="22"/>
        </w:rPr>
        <w:t xml:space="preserve"> </w:t>
      </w:r>
      <w:r w:rsidR="00E862B9">
        <w:rPr>
          <w:rFonts w:cs="Arial"/>
          <w:bCs/>
          <w:sz w:val="22"/>
        </w:rPr>
        <w:t xml:space="preserve">– </w:t>
      </w:r>
      <w:r w:rsidR="00211B90">
        <w:rPr>
          <w:rFonts w:cs="Arial"/>
          <w:bCs/>
          <w:sz w:val="22"/>
        </w:rPr>
        <w:t>war</w:t>
      </w:r>
      <w:r>
        <w:rPr>
          <w:rFonts w:cs="Arial"/>
          <w:bCs/>
          <w:sz w:val="22"/>
        </w:rPr>
        <w:t xml:space="preserve"> ein Spalt zwischen neuem Holzfenster und den </w:t>
      </w:r>
      <w:r w:rsidR="00664586">
        <w:rPr>
          <w:rFonts w:cs="Arial"/>
          <w:bCs/>
          <w:sz w:val="22"/>
        </w:rPr>
        <w:t xml:space="preserve">historischen </w:t>
      </w:r>
      <w:r>
        <w:rPr>
          <w:rFonts w:cs="Arial"/>
          <w:bCs/>
          <w:sz w:val="22"/>
        </w:rPr>
        <w:t>Tuffsteinfaschen</w:t>
      </w:r>
      <w:r w:rsidR="00211B90">
        <w:rPr>
          <w:rFonts w:cs="Arial"/>
          <w:bCs/>
          <w:sz w:val="22"/>
        </w:rPr>
        <w:t xml:space="preserve"> entstanden</w:t>
      </w:r>
      <w:r>
        <w:rPr>
          <w:rFonts w:cs="Arial"/>
          <w:bCs/>
          <w:sz w:val="22"/>
        </w:rPr>
        <w:t xml:space="preserve">. </w:t>
      </w:r>
      <w:r w:rsidR="00DD6199">
        <w:rPr>
          <w:rFonts w:cs="Arial"/>
          <w:bCs/>
          <w:sz w:val="22"/>
        </w:rPr>
        <w:t xml:space="preserve">Der 5 bis 6 cm breite Spalt wurde mit </w:t>
      </w:r>
      <w:r w:rsidR="00E862B9">
        <w:rPr>
          <w:rFonts w:cs="Arial"/>
          <w:bCs/>
          <w:sz w:val="22"/>
        </w:rPr>
        <w:t>dem Aerogel-</w:t>
      </w:r>
      <w:proofErr w:type="spellStart"/>
      <w:r w:rsidR="00DD6199">
        <w:rPr>
          <w:rFonts w:cs="Arial"/>
          <w:bCs/>
          <w:sz w:val="22"/>
        </w:rPr>
        <w:t>Dämmputz</w:t>
      </w:r>
      <w:proofErr w:type="spellEnd"/>
      <w:r w:rsidR="00DD6199">
        <w:rPr>
          <w:rFonts w:cs="Arial"/>
          <w:bCs/>
          <w:sz w:val="22"/>
        </w:rPr>
        <w:t xml:space="preserve"> </w:t>
      </w:r>
      <w:r w:rsidR="00664586">
        <w:rPr>
          <w:rFonts w:cs="Arial"/>
          <w:bCs/>
          <w:sz w:val="22"/>
        </w:rPr>
        <w:t>auf</w:t>
      </w:r>
      <w:r w:rsidR="00DD6199">
        <w:rPr>
          <w:rFonts w:cs="Arial"/>
          <w:bCs/>
          <w:sz w:val="22"/>
        </w:rPr>
        <w:t>gefüllt</w:t>
      </w:r>
      <w:r w:rsidR="00D929C9">
        <w:rPr>
          <w:rFonts w:cs="Arial"/>
          <w:bCs/>
          <w:sz w:val="22"/>
        </w:rPr>
        <w:t xml:space="preserve"> </w:t>
      </w:r>
      <w:r w:rsidR="00D929C9" w:rsidRPr="00D929C9">
        <w:rPr>
          <w:rFonts w:cs="Arial"/>
          <w:bCs/>
          <w:sz w:val="22"/>
        </w:rPr>
        <w:t xml:space="preserve">und so entstand aus der Not eine Tugend: Fenster und Natursteinfaschen wurden thermisch getrennt. </w:t>
      </w:r>
      <w:r w:rsidR="001C0D07">
        <w:rPr>
          <w:rFonts w:cs="Arial"/>
          <w:bCs/>
          <w:sz w:val="22"/>
        </w:rPr>
        <w:t xml:space="preserve">Die handwerklich höchst anspruchsvolle Detailausbildung der schmalen Spalte wurde abschließend weiß beschichtet und bleibt damit als moderne Anpassung erkennbar. </w:t>
      </w:r>
    </w:p>
    <w:p w14:paraId="75762A99" w14:textId="77777777" w:rsidR="003C10C8" w:rsidRDefault="003C10C8" w:rsidP="00A20EB6">
      <w:pPr>
        <w:spacing w:line="276" w:lineRule="auto"/>
        <w:ind w:right="2262"/>
        <w:rPr>
          <w:rFonts w:cs="Arial"/>
          <w:bCs/>
          <w:sz w:val="22"/>
        </w:rPr>
      </w:pPr>
    </w:p>
    <w:p w14:paraId="55CEA50A" w14:textId="0B98F0AA" w:rsidR="001B7FCA" w:rsidRPr="007B0923" w:rsidRDefault="001B7FCA" w:rsidP="00E218CA">
      <w:pPr>
        <w:spacing w:line="276" w:lineRule="auto"/>
        <w:ind w:right="2262"/>
        <w:rPr>
          <w:rFonts w:cs="Arial"/>
          <w:b/>
          <w:sz w:val="22"/>
        </w:rPr>
      </w:pPr>
      <w:r>
        <w:rPr>
          <w:rFonts w:cs="Arial"/>
          <w:b/>
          <w:sz w:val="22"/>
        </w:rPr>
        <w:t>Moderner Wohnkomfort im Effizienzhaus Denkmal</w:t>
      </w:r>
    </w:p>
    <w:p w14:paraId="54128338" w14:textId="4742603C" w:rsidR="007B0923" w:rsidRDefault="00104DB5" w:rsidP="00B372B2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Durch die Verzögerungen im Bauprozess waren inzwischen fünf Mieter ausgezogen, </w:t>
      </w:r>
      <w:r w:rsidR="005B3BCD">
        <w:rPr>
          <w:rFonts w:cs="Arial"/>
          <w:bCs/>
          <w:sz w:val="22"/>
        </w:rPr>
        <w:t xml:space="preserve">wodurch ihre Wohnungen umfassend </w:t>
      </w:r>
      <w:r w:rsidR="00E0581C">
        <w:rPr>
          <w:rFonts w:cs="Arial"/>
          <w:bCs/>
          <w:sz w:val="22"/>
        </w:rPr>
        <w:t xml:space="preserve">energetisch modernisiert werden konnten. </w:t>
      </w:r>
      <w:r w:rsidR="00A966F8" w:rsidRPr="007B0923">
        <w:rPr>
          <w:rFonts w:cs="Arial"/>
          <w:bCs/>
          <w:sz w:val="22"/>
        </w:rPr>
        <w:t xml:space="preserve">Jede Wohnung </w:t>
      </w:r>
      <w:r w:rsidR="00FC7EFF">
        <w:rPr>
          <w:rFonts w:cs="Arial"/>
          <w:bCs/>
          <w:sz w:val="22"/>
        </w:rPr>
        <w:t>wurde kern</w:t>
      </w:r>
      <w:r w:rsidR="00B372B2">
        <w:rPr>
          <w:rFonts w:cs="Arial"/>
          <w:bCs/>
          <w:sz w:val="22"/>
        </w:rPr>
        <w:t>saniert</w:t>
      </w:r>
      <w:r w:rsidR="00FC7EFF">
        <w:rPr>
          <w:rFonts w:cs="Arial"/>
          <w:bCs/>
          <w:sz w:val="22"/>
        </w:rPr>
        <w:t xml:space="preserve"> und</w:t>
      </w:r>
      <w:r w:rsidR="00B372B2">
        <w:rPr>
          <w:rFonts w:cs="Arial"/>
          <w:bCs/>
          <w:sz w:val="22"/>
        </w:rPr>
        <w:t xml:space="preserve"> </w:t>
      </w:r>
      <w:r w:rsidR="00A966F8" w:rsidRPr="007B0923">
        <w:rPr>
          <w:rFonts w:cs="Arial"/>
          <w:bCs/>
          <w:sz w:val="22"/>
        </w:rPr>
        <w:t xml:space="preserve">mit einer Fußbodenheizung </w:t>
      </w:r>
      <w:r w:rsidR="001C46B3">
        <w:rPr>
          <w:rFonts w:cs="Arial"/>
          <w:bCs/>
          <w:sz w:val="22"/>
        </w:rPr>
        <w:t xml:space="preserve">und </w:t>
      </w:r>
      <w:r w:rsidR="00A966F8" w:rsidRPr="007B0923">
        <w:rPr>
          <w:rFonts w:cs="Arial"/>
          <w:bCs/>
          <w:sz w:val="22"/>
        </w:rPr>
        <w:t>hochwertige</w:t>
      </w:r>
      <w:r w:rsidR="00B372B2">
        <w:rPr>
          <w:rFonts w:cs="Arial"/>
          <w:bCs/>
          <w:sz w:val="22"/>
        </w:rPr>
        <w:t>n</w:t>
      </w:r>
      <w:r w:rsidR="00A966F8" w:rsidRPr="007B0923">
        <w:rPr>
          <w:rFonts w:cs="Arial"/>
          <w:bCs/>
          <w:sz w:val="22"/>
        </w:rPr>
        <w:t xml:space="preserve"> Eichenparkettböden</w:t>
      </w:r>
      <w:r w:rsidR="001C46B3">
        <w:rPr>
          <w:rFonts w:cs="Arial"/>
          <w:bCs/>
          <w:sz w:val="22"/>
        </w:rPr>
        <w:t xml:space="preserve"> ausgestattet</w:t>
      </w:r>
      <w:r w:rsidR="00A966F8" w:rsidRPr="007B0923">
        <w:rPr>
          <w:rFonts w:cs="Arial"/>
          <w:bCs/>
          <w:sz w:val="22"/>
        </w:rPr>
        <w:t xml:space="preserve">. </w:t>
      </w:r>
      <w:r w:rsidR="001C46B3">
        <w:rPr>
          <w:rFonts w:cs="Arial"/>
          <w:bCs/>
          <w:sz w:val="22"/>
        </w:rPr>
        <w:t xml:space="preserve">Für die drei verbliebenen Wohnungen im Altzustand </w:t>
      </w:r>
      <w:r w:rsidR="00F95862">
        <w:rPr>
          <w:rFonts w:cs="Arial"/>
          <w:bCs/>
          <w:sz w:val="22"/>
        </w:rPr>
        <w:t>wurde ein</w:t>
      </w:r>
      <w:r w:rsidR="001C46B3">
        <w:rPr>
          <w:rFonts w:cs="Arial"/>
          <w:bCs/>
          <w:sz w:val="22"/>
        </w:rPr>
        <w:t xml:space="preserve"> Sanierungsfahrplan</w:t>
      </w:r>
      <w:r w:rsidR="00F95862">
        <w:rPr>
          <w:rFonts w:cs="Arial"/>
          <w:bCs/>
          <w:sz w:val="22"/>
        </w:rPr>
        <w:t xml:space="preserve"> entwickelt</w:t>
      </w:r>
      <w:r w:rsidR="001C46B3">
        <w:rPr>
          <w:rFonts w:cs="Arial"/>
          <w:bCs/>
          <w:sz w:val="22"/>
        </w:rPr>
        <w:t>, um sie sukzessive an die neuen</w:t>
      </w:r>
      <w:r w:rsidR="00F915CF">
        <w:rPr>
          <w:rFonts w:cs="Arial"/>
          <w:bCs/>
          <w:sz w:val="22"/>
        </w:rPr>
        <w:t xml:space="preserve">, bereits vorverlegten </w:t>
      </w:r>
      <w:r w:rsidR="001C46B3">
        <w:rPr>
          <w:rFonts w:cs="Arial"/>
          <w:bCs/>
          <w:sz w:val="22"/>
        </w:rPr>
        <w:t>Leitungsstränge anzu</w:t>
      </w:r>
      <w:r w:rsidR="00057D97">
        <w:rPr>
          <w:rFonts w:cs="Arial"/>
          <w:bCs/>
          <w:sz w:val="22"/>
        </w:rPr>
        <w:t>schließen</w:t>
      </w:r>
      <w:r w:rsidR="001C46B3">
        <w:rPr>
          <w:rFonts w:cs="Arial"/>
          <w:bCs/>
          <w:sz w:val="22"/>
        </w:rPr>
        <w:t xml:space="preserve">. </w:t>
      </w:r>
    </w:p>
    <w:p w14:paraId="3B69ED11" w14:textId="3DA1F5D6" w:rsidR="00AD4749" w:rsidRPr="007B0923" w:rsidRDefault="00180484" w:rsidP="003A11E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Trotz der unerwarteten Herausforderungen </w:t>
      </w:r>
      <w:r w:rsidR="002E53AD">
        <w:rPr>
          <w:rFonts w:cs="Arial"/>
          <w:bCs/>
          <w:sz w:val="22"/>
        </w:rPr>
        <w:t>bei der Sanierung</w:t>
      </w:r>
      <w:r>
        <w:rPr>
          <w:rFonts w:cs="Arial"/>
          <w:bCs/>
          <w:sz w:val="22"/>
        </w:rPr>
        <w:t xml:space="preserve"> </w:t>
      </w:r>
      <w:r w:rsidR="00E2215D">
        <w:rPr>
          <w:rFonts w:cs="Arial"/>
          <w:bCs/>
          <w:sz w:val="22"/>
        </w:rPr>
        <w:t>und</w:t>
      </w:r>
      <w:r w:rsidR="00DA22F4">
        <w:rPr>
          <w:rFonts w:cs="Arial"/>
          <w:bCs/>
          <w:sz w:val="22"/>
        </w:rPr>
        <w:t xml:space="preserve"> der</w:t>
      </w:r>
      <w:r w:rsidR="00E2215D">
        <w:rPr>
          <w:rFonts w:cs="Arial"/>
          <w:bCs/>
          <w:sz w:val="22"/>
        </w:rPr>
        <w:t xml:space="preserve"> vielen Verzögerungen im Bauprozess </w:t>
      </w:r>
      <w:r w:rsidR="00B01605">
        <w:rPr>
          <w:rFonts w:cs="Arial"/>
          <w:bCs/>
          <w:sz w:val="22"/>
        </w:rPr>
        <w:t xml:space="preserve">konnten </w:t>
      </w:r>
      <w:r w:rsidR="003A11E6">
        <w:rPr>
          <w:rFonts w:cs="Arial"/>
          <w:bCs/>
          <w:sz w:val="22"/>
        </w:rPr>
        <w:t xml:space="preserve">sämtliche Anforderungen für die KfW-Förderung </w:t>
      </w:r>
      <w:r w:rsidR="000627B3">
        <w:rPr>
          <w:rFonts w:cs="Arial"/>
          <w:bCs/>
          <w:sz w:val="22"/>
        </w:rPr>
        <w:t>„</w:t>
      </w:r>
      <w:r w:rsidR="003D7EC2">
        <w:rPr>
          <w:rFonts w:cs="Arial"/>
          <w:bCs/>
          <w:sz w:val="22"/>
        </w:rPr>
        <w:t>Effizienzhaus Denkmal</w:t>
      </w:r>
      <w:r w:rsidR="000627B3">
        <w:rPr>
          <w:rFonts w:cs="Arial"/>
          <w:bCs/>
          <w:sz w:val="22"/>
        </w:rPr>
        <w:t>“</w:t>
      </w:r>
      <w:r w:rsidR="003D7EC2">
        <w:rPr>
          <w:rFonts w:cs="Arial"/>
          <w:bCs/>
          <w:sz w:val="22"/>
        </w:rPr>
        <w:t xml:space="preserve"> </w:t>
      </w:r>
      <w:r w:rsidR="000627B3">
        <w:rPr>
          <w:rFonts w:cs="Arial"/>
          <w:bCs/>
          <w:sz w:val="22"/>
        </w:rPr>
        <w:t>erfolgreich umgesetzt</w:t>
      </w:r>
      <w:r w:rsidR="003D7EC2">
        <w:rPr>
          <w:rFonts w:cs="Arial"/>
          <w:bCs/>
          <w:sz w:val="22"/>
        </w:rPr>
        <w:t xml:space="preserve"> werden. </w:t>
      </w:r>
      <w:r w:rsidR="000627B3">
        <w:rPr>
          <w:rFonts w:cs="Arial"/>
          <w:bCs/>
          <w:sz w:val="22"/>
        </w:rPr>
        <w:t xml:space="preserve">Einen wesentlichen Beitrag leistete dabei der innovative </w:t>
      </w:r>
      <w:r w:rsidR="00D929C9">
        <w:rPr>
          <w:rFonts w:cs="Arial"/>
          <w:bCs/>
          <w:sz w:val="22"/>
        </w:rPr>
        <w:t>Hasit Aerogel-</w:t>
      </w:r>
      <w:proofErr w:type="spellStart"/>
      <w:r w:rsidR="000627B3">
        <w:rPr>
          <w:rFonts w:cs="Arial"/>
          <w:bCs/>
          <w:sz w:val="22"/>
        </w:rPr>
        <w:t>Dämmputz</w:t>
      </w:r>
      <w:proofErr w:type="spellEnd"/>
      <w:r w:rsidR="00E2215D">
        <w:rPr>
          <w:rFonts w:cs="Arial"/>
          <w:bCs/>
          <w:sz w:val="22"/>
        </w:rPr>
        <w:t xml:space="preserve">, der </w:t>
      </w:r>
      <w:r w:rsidR="003C4CEB">
        <w:rPr>
          <w:rFonts w:cs="Arial"/>
          <w:bCs/>
          <w:sz w:val="22"/>
        </w:rPr>
        <w:t>die Fassade</w:t>
      </w:r>
      <w:r w:rsidR="00E2215D">
        <w:rPr>
          <w:rFonts w:cs="Arial"/>
          <w:bCs/>
          <w:sz w:val="22"/>
        </w:rPr>
        <w:t xml:space="preserve"> energetisch </w:t>
      </w:r>
      <w:r w:rsidR="00DA22F4">
        <w:rPr>
          <w:rFonts w:cs="Arial"/>
          <w:bCs/>
          <w:sz w:val="22"/>
        </w:rPr>
        <w:t>optimiert</w:t>
      </w:r>
      <w:r w:rsidR="003C4CEB">
        <w:rPr>
          <w:rFonts w:cs="Arial"/>
          <w:bCs/>
          <w:sz w:val="22"/>
        </w:rPr>
        <w:t xml:space="preserve">, ohne </w:t>
      </w:r>
      <w:r w:rsidR="00884BCD">
        <w:rPr>
          <w:rFonts w:cs="Arial"/>
          <w:bCs/>
          <w:sz w:val="22"/>
        </w:rPr>
        <w:t>ihre</w:t>
      </w:r>
      <w:r w:rsidR="003C4CEB">
        <w:rPr>
          <w:rFonts w:cs="Arial"/>
          <w:bCs/>
          <w:sz w:val="22"/>
        </w:rPr>
        <w:t xml:space="preserve"> Optik zu verändern.</w:t>
      </w:r>
      <w:r w:rsidR="00377B03">
        <w:rPr>
          <w:rFonts w:cs="Arial"/>
          <w:bCs/>
          <w:sz w:val="22"/>
        </w:rPr>
        <w:t xml:space="preserve"> </w:t>
      </w:r>
      <w:r w:rsidR="003C4CEB">
        <w:rPr>
          <w:rFonts w:cs="Arial"/>
          <w:bCs/>
          <w:sz w:val="22"/>
        </w:rPr>
        <w:t xml:space="preserve">Und nicht nur das: </w:t>
      </w:r>
      <w:r w:rsidR="003C4CEB" w:rsidRPr="003C4CEB">
        <w:rPr>
          <w:rFonts w:cs="Arial"/>
          <w:bCs/>
          <w:sz w:val="22"/>
        </w:rPr>
        <w:t xml:space="preserve">Nach der Sanierung zeichnet sich das Mauerwerk durch eine hohe </w:t>
      </w:r>
      <w:r w:rsidR="003C4CEB" w:rsidRPr="003C4CEB">
        <w:rPr>
          <w:rFonts w:cs="Arial"/>
          <w:bCs/>
          <w:sz w:val="22"/>
        </w:rPr>
        <w:lastRenderedPageBreak/>
        <w:t>Diffusionsoffenheit aus, d</w:t>
      </w:r>
      <w:r w:rsidR="00884BCD">
        <w:rPr>
          <w:rFonts w:cs="Arial"/>
          <w:bCs/>
          <w:sz w:val="22"/>
        </w:rPr>
        <w:t>ie</w:t>
      </w:r>
      <w:r w:rsidR="003C4CEB" w:rsidRPr="003C4CEB">
        <w:rPr>
          <w:rFonts w:cs="Arial"/>
          <w:bCs/>
          <w:sz w:val="22"/>
        </w:rPr>
        <w:t xml:space="preserve"> durch eine effiziente Feuchteaufnahme und -abgabe die Entstehung von Kondensationsfeuchte </w:t>
      </w:r>
      <w:r w:rsidR="00884BCD" w:rsidRPr="003C4CEB">
        <w:rPr>
          <w:rFonts w:cs="Arial"/>
          <w:bCs/>
          <w:sz w:val="22"/>
        </w:rPr>
        <w:t xml:space="preserve">zuverlässig </w:t>
      </w:r>
      <w:r w:rsidR="003C4CEB" w:rsidRPr="003C4CEB">
        <w:rPr>
          <w:rFonts w:cs="Arial"/>
          <w:bCs/>
          <w:sz w:val="22"/>
        </w:rPr>
        <w:t>verhindert</w:t>
      </w:r>
      <w:r w:rsidR="00377B03">
        <w:rPr>
          <w:rFonts w:cs="Arial"/>
          <w:bCs/>
          <w:sz w:val="22"/>
        </w:rPr>
        <w:t xml:space="preserve">. </w:t>
      </w:r>
    </w:p>
    <w:p w14:paraId="1CE7174A" w14:textId="77777777" w:rsidR="00E218CA" w:rsidRPr="00545537" w:rsidRDefault="00E218CA" w:rsidP="00545537">
      <w:pPr>
        <w:spacing w:line="276" w:lineRule="auto"/>
        <w:ind w:right="2262"/>
        <w:rPr>
          <w:rFonts w:cs="Arial"/>
          <w:bCs/>
          <w:sz w:val="22"/>
        </w:rPr>
      </w:pPr>
    </w:p>
    <w:p w14:paraId="29F26B05" w14:textId="77777777" w:rsidR="00176065" w:rsidRDefault="00176065" w:rsidP="00046A0B">
      <w:pPr>
        <w:spacing w:line="276" w:lineRule="auto"/>
        <w:ind w:right="2262"/>
        <w:rPr>
          <w:rFonts w:cs="Arial"/>
          <w:bCs/>
          <w:sz w:val="22"/>
        </w:rPr>
      </w:pPr>
    </w:p>
    <w:p w14:paraId="10695D1C" w14:textId="77777777" w:rsidR="00176065" w:rsidRDefault="00176065" w:rsidP="00046A0B">
      <w:pPr>
        <w:spacing w:line="276" w:lineRule="auto"/>
        <w:ind w:right="2262"/>
        <w:rPr>
          <w:rFonts w:cs="Arial"/>
          <w:bCs/>
          <w:sz w:val="22"/>
        </w:rPr>
      </w:pPr>
    </w:p>
    <w:p w14:paraId="436A6134" w14:textId="77777777" w:rsidR="00176065" w:rsidRDefault="00176065" w:rsidP="00046A0B">
      <w:pPr>
        <w:spacing w:line="276" w:lineRule="auto"/>
        <w:ind w:right="2262"/>
        <w:rPr>
          <w:rFonts w:cs="Arial"/>
          <w:bCs/>
          <w:sz w:val="22"/>
        </w:rPr>
      </w:pPr>
    </w:p>
    <w:p w14:paraId="66A0AA47" w14:textId="3E4A4CA0" w:rsidR="009F72FB" w:rsidRDefault="00B56120" w:rsidP="00046A0B">
      <w:pPr>
        <w:spacing w:line="276" w:lineRule="auto"/>
        <w:ind w:right="2262"/>
        <w:rPr>
          <w:rFonts w:cs="Arial"/>
          <w:b/>
          <w:bCs/>
          <w:sz w:val="22"/>
        </w:rPr>
      </w:pPr>
      <w:r w:rsidRPr="00B56120">
        <w:rPr>
          <w:rFonts w:cs="Arial"/>
          <w:b/>
          <w:bCs/>
          <w:sz w:val="22"/>
        </w:rPr>
        <w:t>Projektdaten</w:t>
      </w:r>
    </w:p>
    <w:p w14:paraId="3CB14B79" w14:textId="77777777" w:rsidR="00B56120" w:rsidRDefault="00B56120" w:rsidP="00046A0B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4A2CB5BE" w14:textId="5A8D34A1" w:rsidR="00A92F76" w:rsidRPr="00927E4D" w:rsidRDefault="00A92F76" w:rsidP="00A92F7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 xml:space="preserve">Projekt: </w:t>
      </w:r>
      <w:r w:rsidRPr="00D05258">
        <w:rPr>
          <w:rFonts w:cs="Arial"/>
          <w:sz w:val="22"/>
        </w:rPr>
        <w:t xml:space="preserve">Energetische </w:t>
      </w:r>
      <w:r>
        <w:rPr>
          <w:rFonts w:cs="Arial"/>
          <w:bCs/>
          <w:sz w:val="22"/>
        </w:rPr>
        <w:t>Sanierung und Umbau</w:t>
      </w:r>
      <w:r w:rsidRPr="00927E4D"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>eines denkmalgeschützten Wohnhauses</w:t>
      </w:r>
    </w:p>
    <w:p w14:paraId="30451909" w14:textId="77777777" w:rsidR="00A92F76" w:rsidRDefault="00A92F76" w:rsidP="00A92F76">
      <w:pPr>
        <w:spacing w:line="276" w:lineRule="auto"/>
        <w:ind w:right="2262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Ort: </w:t>
      </w:r>
      <w:r>
        <w:rPr>
          <w:rFonts w:cs="Arial"/>
          <w:bCs/>
          <w:sz w:val="22"/>
        </w:rPr>
        <w:t>Salzgasse 10</w:t>
      </w:r>
      <w:r w:rsidRPr="00927E4D">
        <w:rPr>
          <w:rFonts w:cs="Arial"/>
          <w:bCs/>
          <w:sz w:val="22"/>
        </w:rPr>
        <w:t xml:space="preserve">, </w:t>
      </w:r>
      <w:r>
        <w:rPr>
          <w:rFonts w:cs="Arial"/>
          <w:bCs/>
          <w:sz w:val="22"/>
        </w:rPr>
        <w:t>50667 Köln</w:t>
      </w:r>
      <w:r w:rsidRPr="00927E4D">
        <w:rPr>
          <w:rFonts w:cs="Arial"/>
          <w:bCs/>
          <w:sz w:val="22"/>
        </w:rPr>
        <w:t xml:space="preserve"> </w:t>
      </w:r>
    </w:p>
    <w:p w14:paraId="65DE2E08" w14:textId="77777777" w:rsidR="00A92F76" w:rsidRPr="00927E4D" w:rsidRDefault="00A92F76" w:rsidP="00A92F7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 xml:space="preserve">Bauherr: </w:t>
      </w:r>
      <w:r>
        <w:rPr>
          <w:rFonts w:cs="Arial"/>
          <w:bCs/>
          <w:sz w:val="22"/>
        </w:rPr>
        <w:t>privat</w:t>
      </w:r>
    </w:p>
    <w:p w14:paraId="1798D8DA" w14:textId="77777777" w:rsidR="00A92F76" w:rsidRDefault="00A92F76" w:rsidP="00A92F7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 xml:space="preserve">Architekten: </w:t>
      </w:r>
      <w:r>
        <w:rPr>
          <w:rFonts w:cs="Arial"/>
          <w:bCs/>
          <w:sz w:val="22"/>
        </w:rPr>
        <w:t xml:space="preserve">Wendling Architektur, Köln Deutz, </w:t>
      </w:r>
      <w:hyperlink r:id="rId12" w:history="1">
        <w:r w:rsidRPr="00B2570F">
          <w:rPr>
            <w:rStyle w:val="Hyperlink"/>
            <w:rFonts w:cs="Arial"/>
            <w:bCs/>
            <w:sz w:val="22"/>
          </w:rPr>
          <w:t>www.wendlingarchitektur.de</w:t>
        </w:r>
      </w:hyperlink>
    </w:p>
    <w:p w14:paraId="4AED6EDC" w14:textId="5A446385" w:rsidR="000E1F2A" w:rsidRDefault="000E1F2A" w:rsidP="00A92F76">
      <w:pPr>
        <w:spacing w:line="276" w:lineRule="auto"/>
        <w:ind w:right="2262"/>
        <w:rPr>
          <w:rFonts w:cs="Arial"/>
          <w:bCs/>
          <w:sz w:val="22"/>
        </w:rPr>
      </w:pPr>
      <w:r w:rsidRPr="00FE00B2">
        <w:rPr>
          <w:rFonts w:cs="Arial"/>
          <w:b/>
          <w:sz w:val="22"/>
        </w:rPr>
        <w:t>Bauphysik</w:t>
      </w:r>
      <w:r>
        <w:rPr>
          <w:rFonts w:cs="Arial"/>
          <w:bCs/>
          <w:sz w:val="22"/>
        </w:rPr>
        <w:t xml:space="preserve">: Peter Grabowski, </w:t>
      </w:r>
      <w:r w:rsidR="00FE00B2">
        <w:rPr>
          <w:rFonts w:cs="Arial"/>
          <w:bCs/>
          <w:sz w:val="22"/>
        </w:rPr>
        <w:t>Köln</w:t>
      </w:r>
    </w:p>
    <w:p w14:paraId="5DC3E4E8" w14:textId="77777777" w:rsidR="00A92F76" w:rsidRDefault="00A92F76" w:rsidP="00A92F7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 xml:space="preserve">Verarbeiter: </w:t>
      </w:r>
      <w:r w:rsidRPr="00D05258">
        <w:rPr>
          <w:rFonts w:cs="Arial"/>
          <w:sz w:val="22"/>
        </w:rPr>
        <w:t>Stuckateurmeister</w:t>
      </w:r>
      <w:r>
        <w:rPr>
          <w:rFonts w:cs="Arial"/>
          <w:b/>
          <w:bCs/>
          <w:sz w:val="22"/>
        </w:rPr>
        <w:t xml:space="preserve"> </w:t>
      </w:r>
      <w:r>
        <w:rPr>
          <w:rFonts w:cs="Arial"/>
          <w:bCs/>
          <w:sz w:val="22"/>
        </w:rPr>
        <w:t xml:space="preserve">Gerd </w:t>
      </w:r>
      <w:proofErr w:type="spellStart"/>
      <w:r>
        <w:rPr>
          <w:rFonts w:cs="Arial"/>
          <w:bCs/>
          <w:sz w:val="22"/>
        </w:rPr>
        <w:t>Holterhöfer</w:t>
      </w:r>
      <w:proofErr w:type="spellEnd"/>
      <w:r>
        <w:rPr>
          <w:rFonts w:cs="Arial"/>
          <w:bCs/>
          <w:sz w:val="22"/>
        </w:rPr>
        <w:t xml:space="preserve">, Köln, </w:t>
      </w:r>
      <w:hyperlink r:id="rId13" w:history="1">
        <w:r w:rsidRPr="00B2570F">
          <w:rPr>
            <w:rStyle w:val="Hyperlink"/>
            <w:rFonts w:cs="Arial"/>
            <w:bCs/>
            <w:sz w:val="22"/>
          </w:rPr>
          <w:t>www.holterhoefer.de</w:t>
        </w:r>
      </w:hyperlink>
    </w:p>
    <w:p w14:paraId="3F317D96" w14:textId="77777777" w:rsidR="00A92F76" w:rsidRDefault="00A92F76" w:rsidP="00A92F76">
      <w:pPr>
        <w:spacing w:line="276" w:lineRule="auto"/>
        <w:ind w:right="2262"/>
        <w:rPr>
          <w:rFonts w:cs="Arial"/>
          <w:b/>
          <w:bCs/>
          <w:sz w:val="22"/>
        </w:rPr>
      </w:pPr>
      <w:r w:rsidRPr="00D05258">
        <w:rPr>
          <w:rFonts w:cs="Arial"/>
          <w:b/>
          <w:sz w:val="22"/>
        </w:rPr>
        <w:t>Ausführung</w:t>
      </w:r>
      <w:r>
        <w:rPr>
          <w:rFonts w:cs="Arial"/>
          <w:bCs/>
          <w:sz w:val="22"/>
        </w:rPr>
        <w:t>: 2024</w:t>
      </w:r>
    </w:p>
    <w:p w14:paraId="68ABAD25" w14:textId="3B441E09" w:rsidR="00A92F76" w:rsidRPr="00927E4D" w:rsidRDefault="00A92F76" w:rsidP="00A92F76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/>
          <w:bCs/>
          <w:sz w:val="22"/>
        </w:rPr>
        <w:t xml:space="preserve">Produkte: </w:t>
      </w:r>
      <w:r w:rsidRPr="00927E4D">
        <w:rPr>
          <w:rFonts w:cs="Arial"/>
          <w:bCs/>
          <w:sz w:val="22"/>
        </w:rPr>
        <w:t>HASIT Fixit 222 Aerogel Hochleistungsdämmputz</w:t>
      </w:r>
      <w:r>
        <w:rPr>
          <w:rFonts w:cs="Arial"/>
          <w:bCs/>
          <w:sz w:val="22"/>
        </w:rPr>
        <w:t xml:space="preserve">, </w:t>
      </w:r>
      <w:r w:rsidRPr="00927E4D">
        <w:rPr>
          <w:rFonts w:cs="Arial"/>
          <w:bCs/>
          <w:sz w:val="22"/>
        </w:rPr>
        <w:t xml:space="preserve">HASIT </w:t>
      </w:r>
      <w:r>
        <w:rPr>
          <w:rFonts w:cs="Arial"/>
          <w:bCs/>
          <w:sz w:val="22"/>
        </w:rPr>
        <w:t>Fixit 223 Aerogel HDP-Spezialbettmörtel, HASIT PP 201 SILICA LF Tiefgrund und Verdünnung, HASIT 252 RENODESIGN</w:t>
      </w:r>
      <w:r w:rsidRPr="003D5019">
        <w:rPr>
          <w:rFonts w:cs="Arial"/>
          <w:color w:val="000000"/>
          <w:sz w:val="22"/>
          <w:szCs w:val="20"/>
          <w:vertAlign w:val="superscript"/>
          <w14:ligatures w14:val="standardContextual"/>
        </w:rPr>
        <w:t>®</w:t>
      </w:r>
      <w:r>
        <w:rPr>
          <w:rFonts w:cs="Arial"/>
          <w:bCs/>
          <w:sz w:val="22"/>
        </w:rPr>
        <w:t xml:space="preserve"> </w:t>
      </w:r>
      <w:proofErr w:type="spellStart"/>
      <w:r>
        <w:rPr>
          <w:rFonts w:cs="Arial"/>
          <w:bCs/>
          <w:sz w:val="22"/>
        </w:rPr>
        <w:t>Renovierstrukturputz</w:t>
      </w:r>
      <w:proofErr w:type="spellEnd"/>
      <w:r>
        <w:rPr>
          <w:rFonts w:cs="Arial"/>
          <w:bCs/>
          <w:sz w:val="22"/>
        </w:rPr>
        <w:t>, HASIT 250 RENOPLUS Ren</w:t>
      </w:r>
      <w:r w:rsidR="003D5019">
        <w:rPr>
          <w:rFonts w:cs="Arial"/>
          <w:bCs/>
          <w:sz w:val="22"/>
        </w:rPr>
        <w:t>ovier- und Ausgleichsputz, HASIT</w:t>
      </w:r>
      <w:r>
        <w:rPr>
          <w:rFonts w:cs="Arial"/>
          <w:bCs/>
          <w:sz w:val="22"/>
        </w:rPr>
        <w:t xml:space="preserve"> PE 519 SISI</w:t>
      </w:r>
      <w:r w:rsidRPr="003D5019">
        <w:rPr>
          <w:rFonts w:cs="Arial"/>
          <w:color w:val="000000"/>
          <w:sz w:val="22"/>
          <w:szCs w:val="20"/>
          <w:vertAlign w:val="superscript"/>
          <w14:ligatures w14:val="standardContextual"/>
        </w:rPr>
        <w:t>®</w:t>
      </w:r>
      <w:r>
        <w:rPr>
          <w:rFonts w:cs="Arial"/>
          <w:bCs/>
          <w:sz w:val="22"/>
        </w:rPr>
        <w:t xml:space="preserve"> OUT DOOR</w:t>
      </w:r>
      <w:r w:rsidRPr="00D05258">
        <w:rPr>
          <w:rFonts w:ascii="Aptos" w:hAnsi="Aptos" w:cs="Arial"/>
          <w:bCs/>
          <w:sz w:val="22"/>
        </w:rPr>
        <w:t xml:space="preserve"> </w:t>
      </w:r>
      <w:r w:rsidRPr="007224E8">
        <w:rPr>
          <w:rFonts w:cs="Arial"/>
          <w:bCs/>
          <w:sz w:val="22"/>
        </w:rPr>
        <w:t>Außenanstrich</w:t>
      </w:r>
    </w:p>
    <w:p w14:paraId="51AA8E5F" w14:textId="768A87FA" w:rsidR="00D865C3" w:rsidRDefault="00D865C3" w:rsidP="007B6103">
      <w:pPr>
        <w:spacing w:line="276" w:lineRule="auto"/>
        <w:ind w:right="2262"/>
        <w:rPr>
          <w:rFonts w:cs="Arial"/>
          <w:bCs/>
          <w:sz w:val="22"/>
          <w:szCs w:val="22"/>
          <w:lang w:val="en-US"/>
        </w:rPr>
      </w:pPr>
    </w:p>
    <w:p w14:paraId="3B8F7B6E" w14:textId="0A81D15A" w:rsidR="00176065" w:rsidRDefault="00176065" w:rsidP="007B6103">
      <w:pPr>
        <w:spacing w:line="276" w:lineRule="auto"/>
        <w:ind w:right="2262"/>
        <w:rPr>
          <w:rFonts w:cs="Arial"/>
          <w:bCs/>
          <w:sz w:val="22"/>
          <w:szCs w:val="22"/>
          <w:lang w:val="en-US"/>
        </w:rPr>
      </w:pPr>
    </w:p>
    <w:p w14:paraId="314925A4" w14:textId="77777777" w:rsidR="00176065" w:rsidRPr="002B729E" w:rsidRDefault="00176065" w:rsidP="007B6103">
      <w:pPr>
        <w:spacing w:line="276" w:lineRule="auto"/>
        <w:ind w:right="2262"/>
        <w:rPr>
          <w:rFonts w:cs="Arial"/>
          <w:bCs/>
          <w:sz w:val="22"/>
          <w:lang w:val="de-CH"/>
        </w:rPr>
      </w:pPr>
    </w:p>
    <w:p w14:paraId="1724B1C0" w14:textId="77777777" w:rsidR="00AA30B5" w:rsidRPr="00EE41AD" w:rsidRDefault="00AA30B5" w:rsidP="007B6103">
      <w:pPr>
        <w:spacing w:line="276" w:lineRule="auto"/>
        <w:ind w:right="2262"/>
        <w:rPr>
          <w:rFonts w:cs="Arial"/>
          <w:bCs/>
          <w:sz w:val="22"/>
        </w:rPr>
      </w:pPr>
      <w:r w:rsidRPr="002A7986">
        <w:rPr>
          <w:rFonts w:cs="Arial"/>
          <w:b/>
          <w:bCs/>
          <w:sz w:val="22"/>
          <w:szCs w:val="22"/>
        </w:rPr>
        <w:t>Weitere Informationen</w:t>
      </w:r>
    </w:p>
    <w:p w14:paraId="75C3C10D" w14:textId="77777777" w:rsidR="00AA30B5" w:rsidRPr="002A7986" w:rsidRDefault="00AA30B5" w:rsidP="00AA30B5">
      <w:pPr>
        <w:tabs>
          <w:tab w:val="left" w:pos="4253"/>
        </w:tabs>
        <w:ind w:right="1978"/>
        <w:rPr>
          <w:rFonts w:cs="Arial"/>
          <w:sz w:val="22"/>
          <w:szCs w:val="22"/>
        </w:rPr>
      </w:pPr>
      <w:r w:rsidRPr="002A7986">
        <w:rPr>
          <w:rFonts w:cs="Arial"/>
          <w:sz w:val="22"/>
          <w:szCs w:val="22"/>
        </w:rPr>
        <w:t>HASIT Trockenmörtel GmbH</w:t>
      </w:r>
      <w:r w:rsidRPr="002A7986">
        <w:rPr>
          <w:rFonts w:cs="Arial"/>
          <w:sz w:val="22"/>
          <w:szCs w:val="22"/>
        </w:rPr>
        <w:tab/>
        <w:t>Telefon: +49 (0)8161 602-0</w:t>
      </w:r>
    </w:p>
    <w:p w14:paraId="71D219AA" w14:textId="77777777" w:rsidR="00AA30B5" w:rsidRPr="002A7986" w:rsidRDefault="00517912" w:rsidP="00AA30B5">
      <w:pPr>
        <w:tabs>
          <w:tab w:val="left" w:pos="4253"/>
        </w:tabs>
        <w:ind w:right="197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Landshuter Straße 30</w:t>
      </w:r>
      <w:r>
        <w:rPr>
          <w:rFonts w:cs="Arial"/>
          <w:sz w:val="22"/>
          <w:szCs w:val="22"/>
        </w:rPr>
        <w:tab/>
      </w:r>
      <w:r w:rsidR="00AA30B5" w:rsidRPr="002A7986">
        <w:rPr>
          <w:rFonts w:cs="Arial"/>
          <w:sz w:val="22"/>
          <w:szCs w:val="22"/>
        </w:rPr>
        <w:t>Email:</w:t>
      </w:r>
      <w:r w:rsidR="00AA30B5">
        <w:rPr>
          <w:rFonts w:cs="Arial"/>
          <w:sz w:val="22"/>
          <w:szCs w:val="22"/>
        </w:rPr>
        <w:t xml:space="preserve"> </w:t>
      </w:r>
      <w:hyperlink r:id="rId14" w:history="1">
        <w:r w:rsidR="00AA30B5" w:rsidRPr="00190517">
          <w:rPr>
            <w:rStyle w:val="Hyperlink"/>
            <w:rFonts w:cs="Arial"/>
            <w:sz w:val="22"/>
            <w:szCs w:val="22"/>
          </w:rPr>
          <w:t>presse@hasit.de</w:t>
        </w:r>
      </w:hyperlink>
      <w:r w:rsidR="00AA30B5">
        <w:rPr>
          <w:rFonts w:cs="Arial"/>
          <w:sz w:val="22"/>
          <w:szCs w:val="22"/>
        </w:rPr>
        <w:t xml:space="preserve"> </w:t>
      </w:r>
    </w:p>
    <w:p w14:paraId="242F7809" w14:textId="77777777" w:rsidR="00AA30B5" w:rsidRPr="002B729E" w:rsidRDefault="00AA30B5" w:rsidP="00AA30B5">
      <w:pPr>
        <w:tabs>
          <w:tab w:val="left" w:pos="4253"/>
        </w:tabs>
        <w:ind w:right="1978"/>
        <w:rPr>
          <w:rFonts w:cs="Arial"/>
          <w:sz w:val="22"/>
          <w:szCs w:val="22"/>
          <w:lang w:val="en-US"/>
        </w:rPr>
      </w:pPr>
      <w:r w:rsidRPr="002B729E">
        <w:rPr>
          <w:rFonts w:cs="Arial"/>
          <w:sz w:val="22"/>
          <w:szCs w:val="22"/>
          <w:lang w:val="en-US"/>
        </w:rPr>
        <w:t>85356 Freising</w:t>
      </w:r>
      <w:r w:rsidRPr="002B729E">
        <w:rPr>
          <w:rFonts w:cs="Arial"/>
          <w:sz w:val="22"/>
          <w:szCs w:val="22"/>
          <w:lang w:val="en-US"/>
        </w:rPr>
        <w:tab/>
        <w:t>Homepage: www.hasit.de</w:t>
      </w:r>
    </w:p>
    <w:p w14:paraId="0319B75B" w14:textId="48F20A62" w:rsidR="00AA30B5" w:rsidRPr="002B729E" w:rsidRDefault="00AA30B5" w:rsidP="003F4920">
      <w:pPr>
        <w:tabs>
          <w:tab w:val="left" w:pos="7088"/>
        </w:tabs>
        <w:autoSpaceDE w:val="0"/>
        <w:autoSpaceDN w:val="0"/>
        <w:adjustRightInd w:val="0"/>
        <w:ind w:right="1979"/>
        <w:rPr>
          <w:rFonts w:cs="Arial"/>
          <w:bCs/>
          <w:sz w:val="22"/>
          <w:lang w:val="en-US"/>
        </w:rPr>
      </w:pPr>
    </w:p>
    <w:p w14:paraId="0C9BC241" w14:textId="77777777" w:rsidR="0026135A" w:rsidRDefault="0026135A" w:rsidP="002F4D36">
      <w:pPr>
        <w:tabs>
          <w:tab w:val="left" w:pos="7088"/>
        </w:tabs>
        <w:autoSpaceDE w:val="0"/>
        <w:autoSpaceDN w:val="0"/>
        <w:adjustRightInd w:val="0"/>
        <w:ind w:right="1979"/>
        <w:rPr>
          <w:rFonts w:cs="Arial"/>
          <w:b/>
          <w:bCs/>
          <w:sz w:val="22"/>
          <w:lang w:val="en-US"/>
        </w:rPr>
      </w:pPr>
    </w:p>
    <w:p w14:paraId="4E77E0D3" w14:textId="77777777" w:rsidR="003F4920" w:rsidRPr="002B729E" w:rsidRDefault="00077FD8" w:rsidP="002F4D36">
      <w:pPr>
        <w:tabs>
          <w:tab w:val="left" w:pos="7088"/>
        </w:tabs>
        <w:autoSpaceDE w:val="0"/>
        <w:autoSpaceDN w:val="0"/>
        <w:adjustRightInd w:val="0"/>
        <w:ind w:right="1979"/>
        <w:rPr>
          <w:rFonts w:cs="Arial"/>
          <w:b/>
          <w:bCs/>
          <w:sz w:val="22"/>
          <w:lang w:val="en-US"/>
        </w:rPr>
      </w:pPr>
      <w:proofErr w:type="spellStart"/>
      <w:r w:rsidRPr="002B729E">
        <w:rPr>
          <w:rFonts w:cs="Arial"/>
          <w:b/>
          <w:bCs/>
          <w:sz w:val="22"/>
          <w:lang w:val="en-US"/>
        </w:rPr>
        <w:t>Textumfang</w:t>
      </w:r>
      <w:proofErr w:type="spellEnd"/>
      <w:r w:rsidR="003C63C4" w:rsidRPr="002B729E">
        <w:rPr>
          <w:rFonts w:cs="Arial"/>
          <w:b/>
          <w:bCs/>
          <w:sz w:val="22"/>
          <w:lang w:val="en-US"/>
        </w:rPr>
        <w:t xml:space="preserve"> </w:t>
      </w:r>
    </w:p>
    <w:p w14:paraId="67F8EBBD" w14:textId="0DB4FA96" w:rsidR="00077FD8" w:rsidRPr="005623AF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cs="Arial"/>
          <w:sz w:val="22"/>
        </w:rPr>
      </w:pPr>
      <w:r w:rsidRPr="00D655AF">
        <w:rPr>
          <w:rFonts w:cs="Arial"/>
          <w:sz w:val="22"/>
        </w:rPr>
        <w:t>ca.</w:t>
      </w:r>
      <w:r w:rsidRPr="00D655AF">
        <w:rPr>
          <w:rFonts w:eastAsia="Times" w:cs="Arial"/>
          <w:sz w:val="22"/>
        </w:rPr>
        <w:t xml:space="preserve"> </w:t>
      </w:r>
      <w:r w:rsidR="003D5019">
        <w:rPr>
          <w:rFonts w:eastAsia="Times" w:cs="Arial"/>
          <w:sz w:val="22"/>
        </w:rPr>
        <w:t>6.</w:t>
      </w:r>
      <w:r w:rsidR="00C90881">
        <w:rPr>
          <w:rFonts w:eastAsia="Times" w:cs="Arial"/>
          <w:sz w:val="22"/>
        </w:rPr>
        <w:t>95</w:t>
      </w:r>
      <w:r w:rsidR="003E3CA4">
        <w:rPr>
          <w:rFonts w:eastAsia="Times" w:cs="Arial"/>
          <w:sz w:val="22"/>
        </w:rPr>
        <w:t xml:space="preserve">0 </w:t>
      </w:r>
      <w:r w:rsidRPr="00D655AF">
        <w:rPr>
          <w:rFonts w:eastAsia="Times" w:cs="Arial"/>
          <w:sz w:val="22"/>
        </w:rPr>
        <w:t>Zeich</w:t>
      </w:r>
      <w:r w:rsidRPr="00D655AF">
        <w:rPr>
          <w:rFonts w:cs="Arial"/>
          <w:sz w:val="22"/>
        </w:rPr>
        <w:t>en</w:t>
      </w:r>
      <w:r w:rsidRPr="005623AF">
        <w:rPr>
          <w:rFonts w:cs="Arial"/>
          <w:sz w:val="22"/>
        </w:rPr>
        <w:t xml:space="preserve"> mit Leerzeichen</w:t>
      </w:r>
    </w:p>
    <w:p w14:paraId="15BF3C67" w14:textId="508922DF" w:rsidR="00517912" w:rsidRDefault="00077FD8" w:rsidP="00176065">
      <w:pPr>
        <w:tabs>
          <w:tab w:val="left" w:pos="7088"/>
        </w:tabs>
        <w:ind w:right="1978"/>
        <w:rPr>
          <w:rFonts w:eastAsia="Times" w:cs="Arial"/>
          <w:sz w:val="22"/>
        </w:rPr>
      </w:pPr>
      <w:r w:rsidRPr="00E6152B">
        <w:rPr>
          <w:rFonts w:eastAsia="Times" w:cs="Arial"/>
          <w:sz w:val="22"/>
        </w:rPr>
        <w:t>Abdruck frei – Belegexemplar an Proesler Kommunikation erbeten</w:t>
      </w:r>
    </w:p>
    <w:p w14:paraId="380BA333" w14:textId="56465FCE" w:rsidR="005C3361" w:rsidRDefault="005C3361" w:rsidP="00176065">
      <w:pPr>
        <w:tabs>
          <w:tab w:val="left" w:pos="7088"/>
        </w:tabs>
        <w:ind w:right="1978"/>
        <w:rPr>
          <w:rFonts w:eastAsia="Times" w:cs="Arial"/>
          <w:sz w:val="22"/>
        </w:rPr>
      </w:pPr>
    </w:p>
    <w:p w14:paraId="64D652D3" w14:textId="77777777" w:rsidR="005C3361" w:rsidRDefault="005C3361" w:rsidP="00176065">
      <w:pPr>
        <w:tabs>
          <w:tab w:val="left" w:pos="7088"/>
        </w:tabs>
        <w:ind w:right="1978"/>
        <w:rPr>
          <w:rFonts w:eastAsia="Times" w:cs="Arial"/>
          <w:sz w:val="22"/>
        </w:rPr>
      </w:pPr>
    </w:p>
    <w:p w14:paraId="29C88323" w14:textId="1CD33BBF" w:rsidR="003F4920" w:rsidRPr="005623AF" w:rsidRDefault="003F4920" w:rsidP="002F4D36">
      <w:pPr>
        <w:pStyle w:val="Textkrper-Einzug2"/>
        <w:keepNext/>
        <w:tabs>
          <w:tab w:val="left" w:pos="7088"/>
        </w:tabs>
        <w:ind w:left="0" w:right="1979"/>
        <w:rPr>
          <w:rFonts w:eastAsia="Times" w:cs="Arial"/>
          <w:b/>
          <w:sz w:val="22"/>
          <w:szCs w:val="24"/>
        </w:rPr>
      </w:pPr>
      <w:r w:rsidRPr="005623AF">
        <w:rPr>
          <w:rFonts w:eastAsia="Times" w:cs="Arial"/>
          <w:b/>
          <w:sz w:val="22"/>
          <w:szCs w:val="24"/>
        </w:rPr>
        <w:t>Download</w:t>
      </w:r>
    </w:p>
    <w:p w14:paraId="0C5BAD4F" w14:textId="348FEF22" w:rsidR="00935F22" w:rsidRDefault="003F4920" w:rsidP="00176065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5623AF">
        <w:rPr>
          <w:rFonts w:eastAsia="Times" w:cs="Arial"/>
          <w:sz w:val="22"/>
          <w:szCs w:val="24"/>
        </w:rPr>
        <w:t xml:space="preserve">Pressetext und Abbildung finden Sie zum Download </w:t>
      </w:r>
      <w:r w:rsidR="003D5019">
        <w:rPr>
          <w:rFonts w:eastAsia="Times" w:cs="Arial"/>
          <w:sz w:val="22"/>
          <w:szCs w:val="24"/>
        </w:rPr>
        <w:t xml:space="preserve">im </w:t>
      </w:r>
      <w:hyperlink r:id="rId15" w:history="1">
        <w:r w:rsidR="003D5019" w:rsidRPr="003D5019">
          <w:rPr>
            <w:rStyle w:val="Hyperlink"/>
            <w:rFonts w:eastAsia="Times" w:cs="Arial"/>
            <w:sz w:val="22"/>
            <w:szCs w:val="24"/>
          </w:rPr>
          <w:t>HASIT Newsroom</w:t>
        </w:r>
      </w:hyperlink>
    </w:p>
    <w:p w14:paraId="10D5B72F" w14:textId="184745E8" w:rsidR="005C3361" w:rsidRDefault="005C3361" w:rsidP="00176065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color w:val="FF0000"/>
          <w:sz w:val="18"/>
          <w:szCs w:val="24"/>
        </w:rPr>
      </w:pPr>
    </w:p>
    <w:p w14:paraId="015191D4" w14:textId="77777777" w:rsidR="005C3361" w:rsidRPr="003111E0" w:rsidRDefault="005C3361" w:rsidP="00176065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color w:val="FF0000"/>
          <w:sz w:val="18"/>
          <w:szCs w:val="24"/>
        </w:rPr>
      </w:pPr>
    </w:p>
    <w:p w14:paraId="2C37334B" w14:textId="54C7D10C" w:rsidR="00471CE1" w:rsidRDefault="00275752" w:rsidP="00AE1270">
      <w:pPr>
        <w:tabs>
          <w:tab w:val="left" w:pos="7088"/>
        </w:tabs>
        <w:ind w:right="1978"/>
        <w:rPr>
          <w:rFonts w:eastAsia="Times" w:cs="Arial"/>
          <w:sz w:val="22"/>
        </w:rPr>
      </w:pPr>
      <w:r>
        <w:rPr>
          <w:rFonts w:eastAsia="Times" w:cs="Arial"/>
          <w:b/>
          <w:sz w:val="22"/>
        </w:rPr>
        <w:t>Abbildung</w:t>
      </w:r>
      <w:r w:rsidR="00870307">
        <w:rPr>
          <w:rFonts w:eastAsia="Times" w:cs="Arial"/>
          <w:b/>
          <w:sz w:val="22"/>
        </w:rPr>
        <w:t>en:</w:t>
      </w:r>
      <w:r>
        <w:rPr>
          <w:rFonts w:eastAsia="Times" w:cs="Arial"/>
          <w:b/>
          <w:sz w:val="22"/>
        </w:rPr>
        <w:t xml:space="preserve"> </w:t>
      </w:r>
    </w:p>
    <w:p w14:paraId="5CB7868E" w14:textId="672402C6" w:rsidR="004153CC" w:rsidRDefault="004153CC" w:rsidP="005C3361">
      <w:pPr>
        <w:pStyle w:val="Textkrper-Einzug2"/>
        <w:widowControl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  <w:r w:rsidRPr="00986CDB">
        <w:rPr>
          <w:rFonts w:eastAsia="Times" w:cs="Arial"/>
          <w:noProof/>
          <w:sz w:val="22"/>
          <w:szCs w:val="24"/>
          <w:lang w:eastAsia="en-US"/>
        </w:rPr>
        <w:t>Bitte achten Sie auf die korrekte Nennung des Fotonachweises und auf die ausschließliche</w:t>
      </w:r>
      <w:r w:rsidR="00176065">
        <w:rPr>
          <w:rFonts w:eastAsia="Times" w:cs="Arial"/>
          <w:noProof/>
          <w:sz w:val="22"/>
          <w:szCs w:val="24"/>
          <w:lang w:eastAsia="en-US"/>
        </w:rPr>
        <w:t xml:space="preserve"> V</w:t>
      </w:r>
      <w:r w:rsidR="00176065" w:rsidRPr="00986CDB">
        <w:rPr>
          <w:rFonts w:eastAsia="Times" w:cs="Arial"/>
          <w:noProof/>
          <w:sz w:val="22"/>
          <w:szCs w:val="24"/>
          <w:lang w:eastAsia="en-US"/>
        </w:rPr>
        <w:t>erwendung im Zusammenhang mit dieser Pressemitteilung</w:t>
      </w:r>
      <w:r w:rsidR="00176065">
        <w:rPr>
          <w:rFonts w:eastAsia="Times" w:cs="Arial"/>
          <w:noProof/>
          <w:sz w:val="22"/>
          <w:szCs w:val="24"/>
          <w:lang w:eastAsia="en-US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305"/>
      </w:tblGrid>
      <w:tr w:rsidR="003D5019" w14:paraId="74E073A8" w14:textId="77777777" w:rsidTr="00176065">
        <w:tc>
          <w:tcPr>
            <w:tcW w:w="4751" w:type="dxa"/>
          </w:tcPr>
          <w:p w14:paraId="1468304D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lastRenderedPageBreak/>
              <w:drawing>
                <wp:inline distT="0" distB="0" distL="0" distR="0" wp14:anchorId="7696E4EE" wp14:editId="7610D7F2">
                  <wp:extent cx="2880000" cy="1913524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3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6394B" w14:textId="78F970C5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206137F9" w14:textId="77777777" w:rsidR="003D5019" w:rsidRPr="00176065" w:rsidRDefault="003D5019" w:rsidP="003D5019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>Das Wohnhaus Salzgasse 10 in Köln ist ein gelungenes Beispiel dafür, wie denkmalgeschützte Bauten behutsam modernisiert und zeitgemäße Wohnanforderungen neu interpretiert werden können.</w:t>
            </w:r>
          </w:p>
          <w:p w14:paraId="4CAD0B72" w14:textId="77777777" w:rsidR="003D5019" w:rsidRPr="00176065" w:rsidRDefault="003D5019" w:rsidP="003D5019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259CF2E7" w14:textId="2562F8B2" w:rsidR="003D5019" w:rsidRPr="00176065" w:rsidRDefault="003D5019" w:rsidP="003D5019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Pr="00CC17E8">
              <w:rPr>
                <w:rFonts w:eastAsia="Times" w:cs="Arial"/>
                <w:szCs w:val="20"/>
                <w:lang w:val="de-CH"/>
              </w:rPr>
              <w:t>©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Ben Van Skyhawk</w:t>
            </w:r>
          </w:p>
          <w:p w14:paraId="5B80BD06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100EAD7E" w14:textId="77777777" w:rsidTr="00176065">
        <w:tc>
          <w:tcPr>
            <w:tcW w:w="4751" w:type="dxa"/>
          </w:tcPr>
          <w:p w14:paraId="4158EFB3" w14:textId="77777777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drawing>
                <wp:inline distT="0" distB="0" distL="0" distR="0" wp14:anchorId="6FA2F919" wp14:editId="5FEBDBB7">
                  <wp:extent cx="1800000" cy="2372412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7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1E41F" w14:textId="62C1D6C3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39AFEC32" w14:textId="09ADE34C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Die Fassade wurde mit dem </w:t>
            </w:r>
            <w:r w:rsidR="00DA6980">
              <w:rPr>
                <w:rFonts w:eastAsia="Times" w:cs="Arial"/>
                <w:szCs w:val="20"/>
              </w:rPr>
              <w:t xml:space="preserve">Hasit </w:t>
            </w:r>
            <w:r w:rsidRPr="00176065">
              <w:rPr>
                <w:rFonts w:eastAsia="Times" w:cs="Arial"/>
                <w:szCs w:val="20"/>
              </w:rPr>
              <w:t xml:space="preserve">Hochleistungsdämmputz auf Aerogel-Basis energetisch saniert. </w:t>
            </w:r>
          </w:p>
          <w:p w14:paraId="2D051DF4" w14:textId="77777777" w:rsidR="00176065" w:rsidRPr="00176065" w:rsidRDefault="00176065" w:rsidP="00176065">
            <w:pPr>
              <w:rPr>
                <w:rFonts w:eastAsia="Times" w:cs="Arial"/>
                <w:szCs w:val="20"/>
                <w:lang w:val="de-CH"/>
              </w:rPr>
            </w:pPr>
          </w:p>
          <w:p w14:paraId="385AD2E3" w14:textId="5DD75298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©Ben Van Skyhawk</w:t>
            </w:r>
          </w:p>
          <w:p w14:paraId="66596F46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3C2CEFAB" w14:textId="77777777" w:rsidTr="00176065">
        <w:tc>
          <w:tcPr>
            <w:tcW w:w="4751" w:type="dxa"/>
          </w:tcPr>
          <w:p w14:paraId="204A9528" w14:textId="77777777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drawing>
                <wp:inline distT="0" distB="0" distL="0" distR="0" wp14:anchorId="150CA206" wp14:editId="708870EB">
                  <wp:extent cx="1800000" cy="2372413"/>
                  <wp:effectExtent l="0" t="0" r="0" b="889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72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2852E" w14:textId="1D8F5F60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4D9D773B" w14:textId="479B4F35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Über dem </w:t>
            </w:r>
            <w:r w:rsidR="006D0CD7" w:rsidRPr="006D0CD7">
              <w:rPr>
                <w:rFonts w:eastAsia="Times" w:cs="Arial"/>
                <w:szCs w:val="20"/>
              </w:rPr>
              <w:t xml:space="preserve">Basaltsockel </w:t>
            </w:r>
            <w:r w:rsidRPr="00176065">
              <w:rPr>
                <w:rFonts w:eastAsia="Times" w:cs="Arial"/>
                <w:szCs w:val="20"/>
              </w:rPr>
              <w:t xml:space="preserve">wurde der Putz handwerklich angepasst und ca. 2 bis 3 cm überstehend aufgetragen, sodass Regen künftig vor dem Sockel abtropfen kann. </w:t>
            </w:r>
          </w:p>
          <w:p w14:paraId="2CF3E289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23465BEA" w14:textId="6F31EAF0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©Ben Van Skyhawk</w:t>
            </w:r>
          </w:p>
          <w:p w14:paraId="2D5BF759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45EEFFA0" w14:textId="77777777" w:rsidTr="00176065">
        <w:tc>
          <w:tcPr>
            <w:tcW w:w="4751" w:type="dxa"/>
          </w:tcPr>
          <w:p w14:paraId="4077DBE1" w14:textId="77777777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lastRenderedPageBreak/>
              <w:drawing>
                <wp:inline distT="0" distB="0" distL="0" distR="0" wp14:anchorId="23EA4080" wp14:editId="12729D58">
                  <wp:extent cx="1800000" cy="236896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6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340E6" w14:textId="04CCD0EE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1313C9B5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>Im Dachgeschoss wurden Dach- und Spitzboden durch eine neue Treppe miteinander verbunden.</w:t>
            </w:r>
          </w:p>
          <w:p w14:paraId="792DDCDF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6F7F5916" w14:textId="7B63265F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©Ben Van Skyhawk</w:t>
            </w:r>
          </w:p>
          <w:p w14:paraId="690D7FDC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2202C8F6" w14:textId="77777777" w:rsidTr="00176065">
        <w:tc>
          <w:tcPr>
            <w:tcW w:w="4751" w:type="dxa"/>
          </w:tcPr>
          <w:p w14:paraId="297F6599" w14:textId="77777777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drawing>
                <wp:inline distT="0" distB="0" distL="0" distR="0" wp14:anchorId="42BC6222" wp14:editId="6205C38A">
                  <wp:extent cx="2880000" cy="1669670"/>
                  <wp:effectExtent l="0" t="0" r="0" b="698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6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7BC2" w14:textId="1ABB963D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08A71984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Dachfenster und Gauben bringen viel Licht in die Innenräume der modern wirkenden Dachgeschosswohnung. </w:t>
            </w:r>
          </w:p>
          <w:p w14:paraId="0D8A7F46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15415B40" w14:textId="0D84EC46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©Ben Van Skyhawk</w:t>
            </w:r>
          </w:p>
          <w:p w14:paraId="0B85AB21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71AFD616" w14:textId="77777777" w:rsidTr="00176065">
        <w:tc>
          <w:tcPr>
            <w:tcW w:w="4751" w:type="dxa"/>
          </w:tcPr>
          <w:p w14:paraId="6AAB4106" w14:textId="77777777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drawing>
                <wp:inline distT="0" distB="0" distL="0" distR="0" wp14:anchorId="3F219FE8" wp14:editId="4B78D1E9">
                  <wp:extent cx="1800000" cy="2354372"/>
                  <wp:effectExtent l="0" t="0" r="0" b="825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35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45324" w14:textId="574AC66E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7C94C0F7" w14:textId="69B1F22C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Die neuen Holzfenster </w:t>
            </w:r>
            <w:r w:rsidR="005C3361">
              <w:rPr>
                <w:rFonts w:eastAsia="Times" w:cs="Arial"/>
                <w:szCs w:val="20"/>
              </w:rPr>
              <w:t>wurden</w:t>
            </w:r>
            <w:r w:rsidRPr="00176065">
              <w:rPr>
                <w:rFonts w:eastAsia="Times" w:cs="Arial"/>
                <w:szCs w:val="20"/>
              </w:rPr>
              <w:t xml:space="preserve"> streng nach historischem Vorbild an gleicher </w:t>
            </w:r>
            <w:r w:rsidR="005C3361">
              <w:rPr>
                <w:rFonts w:eastAsia="Times" w:cs="Arial"/>
                <w:szCs w:val="20"/>
              </w:rPr>
              <w:t>Position</w:t>
            </w:r>
            <w:r w:rsidRPr="00176065">
              <w:rPr>
                <w:rFonts w:eastAsia="Times" w:cs="Arial"/>
                <w:szCs w:val="20"/>
              </w:rPr>
              <w:t xml:space="preserve"> eingebaut. </w:t>
            </w:r>
          </w:p>
          <w:p w14:paraId="71BBB685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4955F0A5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00FDCC2D" w14:textId="3C05041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©Ben Van Skyhawk</w:t>
            </w:r>
          </w:p>
          <w:p w14:paraId="55567ABF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7C6BD101" w14:textId="77777777" w:rsidTr="00176065">
        <w:tc>
          <w:tcPr>
            <w:tcW w:w="4751" w:type="dxa"/>
          </w:tcPr>
          <w:p w14:paraId="0833DFAF" w14:textId="77777777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lastRenderedPageBreak/>
              <w:drawing>
                <wp:inline distT="0" distB="0" distL="0" distR="0" wp14:anchorId="3BBA74EF" wp14:editId="749D59A8">
                  <wp:extent cx="3168000" cy="1781999"/>
                  <wp:effectExtent l="6985" t="0" r="1905" b="1905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68000" cy="1781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50EFE" w14:textId="47EDC88F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755EB454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Der Spalt zwischen den historischen Fensterfassungen und den neu positionierten Natursteingewänden wurde mit </w:t>
            </w:r>
            <w:proofErr w:type="spellStart"/>
            <w:r w:rsidRPr="00176065">
              <w:rPr>
                <w:rFonts w:eastAsia="Times" w:cs="Arial"/>
                <w:szCs w:val="20"/>
              </w:rPr>
              <w:t>Dämmputz</w:t>
            </w:r>
            <w:proofErr w:type="spellEnd"/>
            <w:r w:rsidRPr="00176065">
              <w:rPr>
                <w:rFonts w:eastAsia="Times" w:cs="Arial"/>
                <w:szCs w:val="20"/>
              </w:rPr>
              <w:t xml:space="preserve"> aufgefüllt, um Wärmebrücken zu vermeiden. </w:t>
            </w:r>
          </w:p>
          <w:p w14:paraId="4D38EE5B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1C1CEC02" w14:textId="70510D5B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942004" w:rsidRPr="00CC17E8">
              <w:rPr>
                <w:rFonts w:eastAsia="Times" w:cs="Arial"/>
                <w:szCs w:val="20"/>
                <w:lang w:val="de-CH"/>
              </w:rPr>
              <w:t>©</w:t>
            </w:r>
            <w:r w:rsidR="00942004">
              <w:rPr>
                <w:rFonts w:eastAsia="Times" w:cs="Arial"/>
                <w:szCs w:val="20"/>
                <w:lang w:val="de-CH"/>
              </w:rPr>
              <w:t>Wendling Architektur</w:t>
            </w:r>
          </w:p>
          <w:p w14:paraId="1A0CE9A3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3D5019" w14:paraId="6411AB1B" w14:textId="77777777" w:rsidTr="00176065">
        <w:tc>
          <w:tcPr>
            <w:tcW w:w="4751" w:type="dxa"/>
          </w:tcPr>
          <w:p w14:paraId="39E428D2" w14:textId="53254E9F" w:rsidR="003D5019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drawing>
                <wp:inline distT="0" distB="0" distL="0" distR="0" wp14:anchorId="5946106A" wp14:editId="3462EF86">
                  <wp:extent cx="1800000" cy="3200002"/>
                  <wp:effectExtent l="0" t="0" r="0" b="63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20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E0C72" w14:textId="090FB01E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0FEF9BCD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Der </w:t>
            </w:r>
            <w:proofErr w:type="spellStart"/>
            <w:r w:rsidRPr="00176065">
              <w:rPr>
                <w:rFonts w:eastAsia="Times" w:cs="Arial"/>
                <w:szCs w:val="20"/>
              </w:rPr>
              <w:t>Oberputz</w:t>
            </w:r>
            <w:proofErr w:type="spellEnd"/>
            <w:r w:rsidRPr="00176065">
              <w:rPr>
                <w:rFonts w:eastAsia="Times" w:cs="Arial"/>
                <w:szCs w:val="20"/>
              </w:rPr>
              <w:t xml:space="preserve"> wurde mit einem Filzbrett fein strukturiert und handwerklich an die neuen Natursteingewände angearbeitet. </w:t>
            </w:r>
          </w:p>
          <w:p w14:paraId="7638CF2D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7C70EB07" w14:textId="2C527064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942004" w:rsidRPr="00CC17E8">
              <w:rPr>
                <w:rFonts w:eastAsia="Times" w:cs="Arial"/>
                <w:szCs w:val="20"/>
                <w:lang w:val="de-CH"/>
              </w:rPr>
              <w:t>©</w:t>
            </w:r>
            <w:r w:rsidR="00942004">
              <w:rPr>
                <w:rFonts w:eastAsia="Times" w:cs="Arial"/>
                <w:szCs w:val="20"/>
                <w:lang w:val="de-CH"/>
              </w:rPr>
              <w:t>Wendling Architektur</w:t>
            </w:r>
          </w:p>
          <w:p w14:paraId="1A705FA3" w14:textId="77777777" w:rsidR="003D5019" w:rsidRDefault="003D5019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176065" w14:paraId="79A6D2AB" w14:textId="77777777" w:rsidTr="00176065">
        <w:tc>
          <w:tcPr>
            <w:tcW w:w="4751" w:type="dxa"/>
          </w:tcPr>
          <w:p w14:paraId="05EEACA4" w14:textId="77777777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lastRenderedPageBreak/>
              <w:drawing>
                <wp:inline distT="0" distB="0" distL="0" distR="0" wp14:anchorId="5413FA05" wp14:editId="7E468057">
                  <wp:extent cx="2376000" cy="1782000"/>
                  <wp:effectExtent l="0" t="7937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76000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2C8235" w14:textId="091BADFE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  <w:tc>
          <w:tcPr>
            <w:tcW w:w="4305" w:type="dxa"/>
          </w:tcPr>
          <w:p w14:paraId="7A03720D" w14:textId="77777777" w:rsidR="00176065" w:rsidRPr="00176065" w:rsidRDefault="00176065" w:rsidP="00176065">
            <w:pPr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Vor der Sanierung: Die alten Fenster und die Natursteingewände sind stark sanierungsbedürftig. </w:t>
            </w:r>
          </w:p>
          <w:p w14:paraId="713B65EA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0EC1B254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37E2FEC8" w14:textId="522C94E7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Pr="00CC17E8">
              <w:rPr>
                <w:rFonts w:eastAsia="Times" w:cs="Arial"/>
                <w:szCs w:val="20"/>
                <w:lang w:val="de-CH"/>
              </w:rPr>
              <w:t>©</w:t>
            </w:r>
            <w:r w:rsidR="00CC17E8">
              <w:rPr>
                <w:rFonts w:eastAsia="Times" w:cs="Arial"/>
                <w:szCs w:val="20"/>
                <w:lang w:val="de-CH"/>
              </w:rPr>
              <w:t>Wendling Architektur</w:t>
            </w:r>
          </w:p>
          <w:p w14:paraId="298BF79C" w14:textId="77777777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  <w:tr w:rsidR="00176065" w14:paraId="1D0C03B7" w14:textId="77777777" w:rsidTr="00176065">
        <w:tc>
          <w:tcPr>
            <w:tcW w:w="4751" w:type="dxa"/>
          </w:tcPr>
          <w:p w14:paraId="33F0E723" w14:textId="3AF0BF10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  <w:r>
              <w:rPr>
                <w:rFonts w:eastAsia="Times" w:cs="Arial"/>
                <w:noProof/>
                <w:sz w:val="22"/>
              </w:rPr>
              <w:drawing>
                <wp:inline distT="0" distB="0" distL="0" distR="0" wp14:anchorId="40DE989D" wp14:editId="41BA57C1">
                  <wp:extent cx="2376000" cy="1782000"/>
                  <wp:effectExtent l="0" t="7937" r="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76000" cy="17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5" w:type="dxa"/>
          </w:tcPr>
          <w:p w14:paraId="611B31C8" w14:textId="77777777" w:rsidR="00176065" w:rsidRPr="00176065" w:rsidRDefault="00176065" w:rsidP="00176065">
            <w:pPr>
              <w:rPr>
                <w:rFonts w:eastAsia="Times" w:cs="Arial"/>
                <w:szCs w:val="20"/>
              </w:rPr>
            </w:pPr>
            <w:r w:rsidRPr="00176065">
              <w:rPr>
                <w:rFonts w:eastAsia="Times" w:cs="Arial"/>
                <w:szCs w:val="20"/>
              </w:rPr>
              <w:t xml:space="preserve">Vor der Sanierung: Die alte Fassade war mit den unterschiedlichen Putzmaterialien, Rissen, Abplatzungen und Moosbewuchs auf den Natursteingewänden ein echter Sanierungsnotfall. </w:t>
            </w:r>
          </w:p>
          <w:p w14:paraId="6B51B2F9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384BFB2F" w14:textId="77777777" w:rsidR="00176065" w:rsidRPr="00176065" w:rsidRDefault="00176065" w:rsidP="00176065">
            <w:pPr>
              <w:tabs>
                <w:tab w:val="left" w:pos="7088"/>
              </w:tabs>
              <w:ind w:right="277"/>
              <w:rPr>
                <w:rFonts w:eastAsia="Times" w:cs="Arial"/>
                <w:szCs w:val="20"/>
              </w:rPr>
            </w:pPr>
          </w:p>
          <w:p w14:paraId="55F0164F" w14:textId="2B485049" w:rsidR="00176065" w:rsidRPr="00176065" w:rsidRDefault="00176065" w:rsidP="00176065">
            <w:pPr>
              <w:rPr>
                <w:szCs w:val="20"/>
              </w:rPr>
            </w:pPr>
            <w:r w:rsidRPr="00176065">
              <w:rPr>
                <w:rFonts w:eastAsia="Times" w:cs="Arial"/>
                <w:szCs w:val="20"/>
                <w:lang w:val="de-CH"/>
              </w:rPr>
              <w:t xml:space="preserve">Foto: </w:t>
            </w:r>
            <w:r w:rsidR="00CC17E8" w:rsidRPr="00CC17E8">
              <w:rPr>
                <w:rFonts w:eastAsia="Times" w:cs="Arial"/>
                <w:szCs w:val="20"/>
                <w:lang w:val="de-CH"/>
              </w:rPr>
              <w:t>©</w:t>
            </w:r>
            <w:r w:rsidR="00CC17E8">
              <w:rPr>
                <w:rFonts w:eastAsia="Times" w:cs="Arial"/>
                <w:szCs w:val="20"/>
                <w:lang w:val="de-CH"/>
              </w:rPr>
              <w:t>Wendling Architektur</w:t>
            </w:r>
          </w:p>
          <w:p w14:paraId="3BE00AD3" w14:textId="77777777" w:rsidR="00176065" w:rsidRDefault="00176065" w:rsidP="004153CC">
            <w:pPr>
              <w:pStyle w:val="Textkrper-Einzug2"/>
              <w:keepNext/>
              <w:tabs>
                <w:tab w:val="clear" w:pos="7938"/>
              </w:tabs>
              <w:ind w:left="0" w:right="-6"/>
              <w:rPr>
                <w:rFonts w:eastAsia="Times" w:cs="Arial"/>
                <w:noProof/>
                <w:sz w:val="22"/>
                <w:szCs w:val="24"/>
                <w:lang w:eastAsia="en-US"/>
              </w:rPr>
            </w:pPr>
          </w:p>
        </w:tc>
      </w:tr>
    </w:tbl>
    <w:p w14:paraId="3217599E" w14:textId="79138929" w:rsidR="007456EB" w:rsidRDefault="007456EB" w:rsidP="005B55C6">
      <w:pPr>
        <w:tabs>
          <w:tab w:val="left" w:pos="7088"/>
        </w:tabs>
        <w:ind w:right="277"/>
        <w:rPr>
          <w:rFonts w:eastAsia="Times" w:cs="Arial"/>
          <w:sz w:val="22"/>
          <w:lang w:val="en-US"/>
        </w:rPr>
      </w:pPr>
    </w:p>
    <w:sectPr w:rsidR="007456EB" w:rsidSect="00176065">
      <w:headerReference w:type="default" r:id="rId26"/>
      <w:footerReference w:type="default" r:id="rId27"/>
      <w:type w:val="continuous"/>
      <w:pgSz w:w="11900" w:h="16820"/>
      <w:pgMar w:top="2836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1213C" w14:textId="77777777" w:rsidR="00B67560" w:rsidRDefault="00B67560">
      <w:r>
        <w:separator/>
      </w:r>
    </w:p>
  </w:endnote>
  <w:endnote w:type="continuationSeparator" w:id="0">
    <w:p w14:paraId="7EE9F407" w14:textId="77777777" w:rsidR="00B67560" w:rsidRDefault="00B6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ySansEF-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CB61" w14:textId="71D3A437" w:rsidR="00E6152B" w:rsidRDefault="00E6152B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942004">
      <w:rPr>
        <w:noProof/>
      </w:rPr>
      <w:t>6</w:t>
    </w:r>
    <w:r>
      <w:fldChar w:fldCharType="end"/>
    </w:r>
  </w:p>
  <w:p w14:paraId="728A1137" w14:textId="77777777" w:rsidR="00E6152B" w:rsidRDefault="00E615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E1CD" w14:textId="77777777" w:rsidR="00B67560" w:rsidRDefault="00B67560">
      <w:r>
        <w:separator/>
      </w:r>
    </w:p>
  </w:footnote>
  <w:footnote w:type="continuationSeparator" w:id="0">
    <w:p w14:paraId="189F9A91" w14:textId="77777777" w:rsidR="00B67560" w:rsidRDefault="00B67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C8A5" w14:textId="77777777" w:rsidR="00AD330E" w:rsidRDefault="009F4E2B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E15963D" wp14:editId="1D31A01E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1270"/>
          <wp:wrapTight wrapText="bothSides">
            <wp:wrapPolygon edited="0">
              <wp:start x="0" y="0"/>
              <wp:lineTo x="0" y="20791"/>
              <wp:lineTo x="21290" y="20791"/>
              <wp:lineTo x="21290" y="0"/>
              <wp:lineTo x="0" y="0"/>
            </wp:wrapPolygon>
          </wp:wrapTight>
          <wp:docPr id="34" name="Bild 1" descr="HASIT_Logo_Cla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149"/>
    <w:multiLevelType w:val="hybridMultilevel"/>
    <w:tmpl w:val="583C5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C4D12"/>
    <w:multiLevelType w:val="hybridMultilevel"/>
    <w:tmpl w:val="D02A8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CA7"/>
    <w:multiLevelType w:val="hybridMultilevel"/>
    <w:tmpl w:val="37CCDF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83D0A"/>
    <w:multiLevelType w:val="hybridMultilevel"/>
    <w:tmpl w:val="72049B26"/>
    <w:lvl w:ilvl="0" w:tplc="7294FEFA">
      <w:start w:val="8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6D05C3"/>
    <w:multiLevelType w:val="hybridMultilevel"/>
    <w:tmpl w:val="65F03C16"/>
    <w:lvl w:ilvl="0" w:tplc="BF0CE9EA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65C3"/>
    <w:multiLevelType w:val="hybridMultilevel"/>
    <w:tmpl w:val="656AEC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05374"/>
    <w:multiLevelType w:val="hybridMultilevel"/>
    <w:tmpl w:val="B33A5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87D73"/>
    <w:multiLevelType w:val="hybridMultilevel"/>
    <w:tmpl w:val="A7B414A8"/>
    <w:lvl w:ilvl="0" w:tplc="C388AD8E">
      <w:numFmt w:val="bullet"/>
      <w:lvlText w:val="•"/>
      <w:lvlJc w:val="left"/>
      <w:pPr>
        <w:ind w:left="7170" w:hanging="681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D1594"/>
    <w:multiLevelType w:val="hybridMultilevel"/>
    <w:tmpl w:val="28107514"/>
    <w:lvl w:ilvl="0" w:tplc="433CDE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A6CF7"/>
    <w:multiLevelType w:val="hybridMultilevel"/>
    <w:tmpl w:val="386A9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B426F"/>
    <w:multiLevelType w:val="hybridMultilevel"/>
    <w:tmpl w:val="D87A5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8232734">
    <w:abstractNumId w:val="26"/>
  </w:num>
  <w:num w:numId="2" w16cid:durableId="264701402">
    <w:abstractNumId w:val="21"/>
  </w:num>
  <w:num w:numId="3" w16cid:durableId="19409421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276593">
    <w:abstractNumId w:val="11"/>
  </w:num>
  <w:num w:numId="5" w16cid:durableId="1489203744">
    <w:abstractNumId w:val="17"/>
  </w:num>
  <w:num w:numId="6" w16cid:durableId="329530924">
    <w:abstractNumId w:val="15"/>
  </w:num>
  <w:num w:numId="7" w16cid:durableId="387649623">
    <w:abstractNumId w:val="20"/>
  </w:num>
  <w:num w:numId="8" w16cid:durableId="486283475">
    <w:abstractNumId w:val="6"/>
  </w:num>
  <w:num w:numId="9" w16cid:durableId="1066536690">
    <w:abstractNumId w:val="14"/>
  </w:num>
  <w:num w:numId="10" w16cid:durableId="1215968190">
    <w:abstractNumId w:val="9"/>
  </w:num>
  <w:num w:numId="11" w16cid:durableId="347294477">
    <w:abstractNumId w:val="1"/>
  </w:num>
  <w:num w:numId="12" w16cid:durableId="2073963092">
    <w:abstractNumId w:val="25"/>
  </w:num>
  <w:num w:numId="13" w16cid:durableId="1371565060">
    <w:abstractNumId w:val="2"/>
  </w:num>
  <w:num w:numId="14" w16cid:durableId="1220240903">
    <w:abstractNumId w:val="4"/>
  </w:num>
  <w:num w:numId="15" w16cid:durableId="1287662900">
    <w:abstractNumId w:val="10"/>
  </w:num>
  <w:num w:numId="16" w16cid:durableId="547188088">
    <w:abstractNumId w:val="5"/>
  </w:num>
  <w:num w:numId="17" w16cid:durableId="417755588">
    <w:abstractNumId w:val="19"/>
  </w:num>
  <w:num w:numId="18" w16cid:durableId="497965415">
    <w:abstractNumId w:val="23"/>
  </w:num>
  <w:num w:numId="19" w16cid:durableId="1411192960">
    <w:abstractNumId w:val="16"/>
  </w:num>
  <w:num w:numId="20" w16cid:durableId="944847941">
    <w:abstractNumId w:val="8"/>
  </w:num>
  <w:num w:numId="21" w16cid:durableId="1948850066">
    <w:abstractNumId w:val="0"/>
  </w:num>
  <w:num w:numId="22" w16cid:durableId="1899439316">
    <w:abstractNumId w:val="24"/>
  </w:num>
  <w:num w:numId="23" w16cid:durableId="975454813">
    <w:abstractNumId w:val="3"/>
  </w:num>
  <w:num w:numId="24" w16cid:durableId="1213930411">
    <w:abstractNumId w:val="22"/>
  </w:num>
  <w:num w:numId="25" w16cid:durableId="881138385">
    <w:abstractNumId w:val="12"/>
  </w:num>
  <w:num w:numId="26" w16cid:durableId="875891360">
    <w:abstractNumId w:val="7"/>
  </w:num>
  <w:num w:numId="27" w16cid:durableId="1660888667">
    <w:abstractNumId w:val="18"/>
  </w:num>
  <w:num w:numId="28" w16cid:durableId="3949384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29A8"/>
    <w:rsid w:val="00005298"/>
    <w:rsid w:val="00006712"/>
    <w:rsid w:val="000140DD"/>
    <w:rsid w:val="00014CE1"/>
    <w:rsid w:val="00016650"/>
    <w:rsid w:val="000221ED"/>
    <w:rsid w:val="000238EC"/>
    <w:rsid w:val="0002445A"/>
    <w:rsid w:val="0002524C"/>
    <w:rsid w:val="00030523"/>
    <w:rsid w:val="00040D13"/>
    <w:rsid w:val="0004108B"/>
    <w:rsid w:val="000417E7"/>
    <w:rsid w:val="00042480"/>
    <w:rsid w:val="00043ABD"/>
    <w:rsid w:val="00043D6F"/>
    <w:rsid w:val="00044197"/>
    <w:rsid w:val="00045748"/>
    <w:rsid w:val="00046928"/>
    <w:rsid w:val="00046A0B"/>
    <w:rsid w:val="000473B4"/>
    <w:rsid w:val="0004759F"/>
    <w:rsid w:val="00050025"/>
    <w:rsid w:val="0005124E"/>
    <w:rsid w:val="000527A3"/>
    <w:rsid w:val="00054506"/>
    <w:rsid w:val="000547A8"/>
    <w:rsid w:val="00054ABF"/>
    <w:rsid w:val="00057D97"/>
    <w:rsid w:val="000616F0"/>
    <w:rsid w:val="000627B3"/>
    <w:rsid w:val="00065E8A"/>
    <w:rsid w:val="0006658E"/>
    <w:rsid w:val="00066A92"/>
    <w:rsid w:val="00073C70"/>
    <w:rsid w:val="0007537F"/>
    <w:rsid w:val="00076CD9"/>
    <w:rsid w:val="00077FD8"/>
    <w:rsid w:val="00083396"/>
    <w:rsid w:val="00086FDA"/>
    <w:rsid w:val="00090FC2"/>
    <w:rsid w:val="0009444F"/>
    <w:rsid w:val="00095FF2"/>
    <w:rsid w:val="000A5390"/>
    <w:rsid w:val="000A5CA9"/>
    <w:rsid w:val="000B3D3E"/>
    <w:rsid w:val="000B41A9"/>
    <w:rsid w:val="000B4B2D"/>
    <w:rsid w:val="000B563F"/>
    <w:rsid w:val="000B58CB"/>
    <w:rsid w:val="000B7F0A"/>
    <w:rsid w:val="000C0ACD"/>
    <w:rsid w:val="000C0FA4"/>
    <w:rsid w:val="000C348F"/>
    <w:rsid w:val="000C542D"/>
    <w:rsid w:val="000C70D9"/>
    <w:rsid w:val="000C77DA"/>
    <w:rsid w:val="000C7ED8"/>
    <w:rsid w:val="000D0732"/>
    <w:rsid w:val="000D2AAC"/>
    <w:rsid w:val="000D4A0A"/>
    <w:rsid w:val="000D6A42"/>
    <w:rsid w:val="000D7DD6"/>
    <w:rsid w:val="000E19DD"/>
    <w:rsid w:val="000E1F2A"/>
    <w:rsid w:val="000E2355"/>
    <w:rsid w:val="000E73F0"/>
    <w:rsid w:val="000F3368"/>
    <w:rsid w:val="000F77A1"/>
    <w:rsid w:val="00103607"/>
    <w:rsid w:val="00104C3E"/>
    <w:rsid w:val="00104DB5"/>
    <w:rsid w:val="001054DD"/>
    <w:rsid w:val="001065B8"/>
    <w:rsid w:val="00107C44"/>
    <w:rsid w:val="00110AB9"/>
    <w:rsid w:val="00111C2D"/>
    <w:rsid w:val="0011271B"/>
    <w:rsid w:val="00112FF9"/>
    <w:rsid w:val="00116F5F"/>
    <w:rsid w:val="0011790A"/>
    <w:rsid w:val="00121662"/>
    <w:rsid w:val="0012423F"/>
    <w:rsid w:val="001250DB"/>
    <w:rsid w:val="00127429"/>
    <w:rsid w:val="00131C50"/>
    <w:rsid w:val="00134E6E"/>
    <w:rsid w:val="00135714"/>
    <w:rsid w:val="0013593F"/>
    <w:rsid w:val="0014152F"/>
    <w:rsid w:val="0014280F"/>
    <w:rsid w:val="00147680"/>
    <w:rsid w:val="001529A9"/>
    <w:rsid w:val="00154952"/>
    <w:rsid w:val="0015575B"/>
    <w:rsid w:val="00155C58"/>
    <w:rsid w:val="00163219"/>
    <w:rsid w:val="001632AE"/>
    <w:rsid w:val="00163C39"/>
    <w:rsid w:val="00166420"/>
    <w:rsid w:val="00167C7B"/>
    <w:rsid w:val="00171B60"/>
    <w:rsid w:val="00172AB8"/>
    <w:rsid w:val="001730B6"/>
    <w:rsid w:val="00176065"/>
    <w:rsid w:val="00177EB3"/>
    <w:rsid w:val="00180484"/>
    <w:rsid w:val="00180AAB"/>
    <w:rsid w:val="0018114D"/>
    <w:rsid w:val="00182E1D"/>
    <w:rsid w:val="00184CDE"/>
    <w:rsid w:val="00187D0F"/>
    <w:rsid w:val="0019333A"/>
    <w:rsid w:val="00193EA1"/>
    <w:rsid w:val="00194A61"/>
    <w:rsid w:val="00196386"/>
    <w:rsid w:val="001A0CAA"/>
    <w:rsid w:val="001A1064"/>
    <w:rsid w:val="001A2369"/>
    <w:rsid w:val="001A2523"/>
    <w:rsid w:val="001A3E37"/>
    <w:rsid w:val="001A4DDF"/>
    <w:rsid w:val="001A5AF8"/>
    <w:rsid w:val="001A5D8C"/>
    <w:rsid w:val="001A7B1A"/>
    <w:rsid w:val="001B4230"/>
    <w:rsid w:val="001B74A6"/>
    <w:rsid w:val="001B75EC"/>
    <w:rsid w:val="001B79FA"/>
    <w:rsid w:val="001B7FCA"/>
    <w:rsid w:val="001C0D07"/>
    <w:rsid w:val="001C2F25"/>
    <w:rsid w:val="001C4620"/>
    <w:rsid w:val="001C46B3"/>
    <w:rsid w:val="001C4E23"/>
    <w:rsid w:val="001C66F4"/>
    <w:rsid w:val="001C7108"/>
    <w:rsid w:val="001D22AC"/>
    <w:rsid w:val="001D3FAB"/>
    <w:rsid w:val="001D4454"/>
    <w:rsid w:val="001D4EEC"/>
    <w:rsid w:val="001D585D"/>
    <w:rsid w:val="001D5DFB"/>
    <w:rsid w:val="001D7D8B"/>
    <w:rsid w:val="001E10A2"/>
    <w:rsid w:val="001E5877"/>
    <w:rsid w:val="001F15DD"/>
    <w:rsid w:val="001F1827"/>
    <w:rsid w:val="001F2495"/>
    <w:rsid w:val="001F794A"/>
    <w:rsid w:val="001F7BFA"/>
    <w:rsid w:val="00205D33"/>
    <w:rsid w:val="00211B90"/>
    <w:rsid w:val="00214095"/>
    <w:rsid w:val="00216B9E"/>
    <w:rsid w:val="00217AC4"/>
    <w:rsid w:val="00220DD9"/>
    <w:rsid w:val="00221B21"/>
    <w:rsid w:val="00221D58"/>
    <w:rsid w:val="00222351"/>
    <w:rsid w:val="00224D4D"/>
    <w:rsid w:val="00226C4B"/>
    <w:rsid w:val="00232051"/>
    <w:rsid w:val="002320B8"/>
    <w:rsid w:val="002324F2"/>
    <w:rsid w:val="0024066E"/>
    <w:rsid w:val="002432FF"/>
    <w:rsid w:val="002436A3"/>
    <w:rsid w:val="002439F1"/>
    <w:rsid w:val="00245FBC"/>
    <w:rsid w:val="00247DD1"/>
    <w:rsid w:val="002514B5"/>
    <w:rsid w:val="0025353A"/>
    <w:rsid w:val="00255CA9"/>
    <w:rsid w:val="002577AB"/>
    <w:rsid w:val="0026135A"/>
    <w:rsid w:val="00263C1C"/>
    <w:rsid w:val="00264658"/>
    <w:rsid w:val="00265B4C"/>
    <w:rsid w:val="002667B4"/>
    <w:rsid w:val="00267458"/>
    <w:rsid w:val="00270F15"/>
    <w:rsid w:val="00271F13"/>
    <w:rsid w:val="00274B15"/>
    <w:rsid w:val="00275752"/>
    <w:rsid w:val="002809C4"/>
    <w:rsid w:val="00281345"/>
    <w:rsid w:val="00283F89"/>
    <w:rsid w:val="00284174"/>
    <w:rsid w:val="00284F62"/>
    <w:rsid w:val="002A2657"/>
    <w:rsid w:val="002B0B95"/>
    <w:rsid w:val="002B22CB"/>
    <w:rsid w:val="002B2D1E"/>
    <w:rsid w:val="002B6850"/>
    <w:rsid w:val="002B6954"/>
    <w:rsid w:val="002B729E"/>
    <w:rsid w:val="002C1E54"/>
    <w:rsid w:val="002C20BF"/>
    <w:rsid w:val="002C2678"/>
    <w:rsid w:val="002C74BA"/>
    <w:rsid w:val="002D0531"/>
    <w:rsid w:val="002D32AD"/>
    <w:rsid w:val="002D37A5"/>
    <w:rsid w:val="002E1621"/>
    <w:rsid w:val="002E19A8"/>
    <w:rsid w:val="002E2294"/>
    <w:rsid w:val="002E3384"/>
    <w:rsid w:val="002E33D6"/>
    <w:rsid w:val="002E4A3F"/>
    <w:rsid w:val="002E53AD"/>
    <w:rsid w:val="002E7F34"/>
    <w:rsid w:val="002E7F43"/>
    <w:rsid w:val="002F128A"/>
    <w:rsid w:val="002F1380"/>
    <w:rsid w:val="002F4D36"/>
    <w:rsid w:val="002F4E35"/>
    <w:rsid w:val="002F6A7C"/>
    <w:rsid w:val="00301E03"/>
    <w:rsid w:val="003078E5"/>
    <w:rsid w:val="003111E0"/>
    <w:rsid w:val="00311F58"/>
    <w:rsid w:val="00315AAC"/>
    <w:rsid w:val="00315D03"/>
    <w:rsid w:val="00316D3F"/>
    <w:rsid w:val="00322009"/>
    <w:rsid w:val="00322C10"/>
    <w:rsid w:val="00332517"/>
    <w:rsid w:val="003328A3"/>
    <w:rsid w:val="00334582"/>
    <w:rsid w:val="00337320"/>
    <w:rsid w:val="0034158E"/>
    <w:rsid w:val="00344CD3"/>
    <w:rsid w:val="0034591F"/>
    <w:rsid w:val="003476D4"/>
    <w:rsid w:val="00354002"/>
    <w:rsid w:val="00357C39"/>
    <w:rsid w:val="003615D6"/>
    <w:rsid w:val="0036239F"/>
    <w:rsid w:val="00364B7F"/>
    <w:rsid w:val="00364F4A"/>
    <w:rsid w:val="00366AEE"/>
    <w:rsid w:val="00370F9F"/>
    <w:rsid w:val="003730A5"/>
    <w:rsid w:val="003771AF"/>
    <w:rsid w:val="00377479"/>
    <w:rsid w:val="00377B03"/>
    <w:rsid w:val="00381B8A"/>
    <w:rsid w:val="00383600"/>
    <w:rsid w:val="00384A3C"/>
    <w:rsid w:val="00385E39"/>
    <w:rsid w:val="00387563"/>
    <w:rsid w:val="00392019"/>
    <w:rsid w:val="003940CB"/>
    <w:rsid w:val="00397204"/>
    <w:rsid w:val="003A11E6"/>
    <w:rsid w:val="003A21D2"/>
    <w:rsid w:val="003A22BC"/>
    <w:rsid w:val="003A26E0"/>
    <w:rsid w:val="003A4194"/>
    <w:rsid w:val="003B3279"/>
    <w:rsid w:val="003C0A32"/>
    <w:rsid w:val="003C10C8"/>
    <w:rsid w:val="003C213A"/>
    <w:rsid w:val="003C260D"/>
    <w:rsid w:val="003C2B6F"/>
    <w:rsid w:val="003C43D7"/>
    <w:rsid w:val="003C4CEB"/>
    <w:rsid w:val="003C5064"/>
    <w:rsid w:val="003C63C4"/>
    <w:rsid w:val="003C7F4A"/>
    <w:rsid w:val="003D01C2"/>
    <w:rsid w:val="003D0B7E"/>
    <w:rsid w:val="003D12AC"/>
    <w:rsid w:val="003D155E"/>
    <w:rsid w:val="003D2981"/>
    <w:rsid w:val="003D39C6"/>
    <w:rsid w:val="003D5019"/>
    <w:rsid w:val="003D5B1B"/>
    <w:rsid w:val="003D7EC2"/>
    <w:rsid w:val="003E2F61"/>
    <w:rsid w:val="003E3B07"/>
    <w:rsid w:val="003E3CA4"/>
    <w:rsid w:val="003E67EF"/>
    <w:rsid w:val="003F1C14"/>
    <w:rsid w:val="003F1F53"/>
    <w:rsid w:val="003F268B"/>
    <w:rsid w:val="003F4920"/>
    <w:rsid w:val="003F54A3"/>
    <w:rsid w:val="003F565A"/>
    <w:rsid w:val="00402BE3"/>
    <w:rsid w:val="0040536C"/>
    <w:rsid w:val="0040758F"/>
    <w:rsid w:val="00410C30"/>
    <w:rsid w:val="004133B6"/>
    <w:rsid w:val="00413DA5"/>
    <w:rsid w:val="00414DB9"/>
    <w:rsid w:val="00414E5C"/>
    <w:rsid w:val="004153CC"/>
    <w:rsid w:val="0041670E"/>
    <w:rsid w:val="00424C8E"/>
    <w:rsid w:val="00425FB6"/>
    <w:rsid w:val="004302FE"/>
    <w:rsid w:val="004327AD"/>
    <w:rsid w:val="00434179"/>
    <w:rsid w:val="0043602A"/>
    <w:rsid w:val="00441235"/>
    <w:rsid w:val="00444307"/>
    <w:rsid w:val="004534A7"/>
    <w:rsid w:val="00456056"/>
    <w:rsid w:val="004565AC"/>
    <w:rsid w:val="00456D32"/>
    <w:rsid w:val="004602CF"/>
    <w:rsid w:val="004610E7"/>
    <w:rsid w:val="004614C8"/>
    <w:rsid w:val="00464490"/>
    <w:rsid w:val="00467906"/>
    <w:rsid w:val="004679EA"/>
    <w:rsid w:val="00467D1E"/>
    <w:rsid w:val="0047038F"/>
    <w:rsid w:val="00471290"/>
    <w:rsid w:val="00471CE1"/>
    <w:rsid w:val="00472B32"/>
    <w:rsid w:val="00475C09"/>
    <w:rsid w:val="00480493"/>
    <w:rsid w:val="00483602"/>
    <w:rsid w:val="00484414"/>
    <w:rsid w:val="004866BA"/>
    <w:rsid w:val="0049116E"/>
    <w:rsid w:val="0049195A"/>
    <w:rsid w:val="00494D01"/>
    <w:rsid w:val="004A023C"/>
    <w:rsid w:val="004A35C0"/>
    <w:rsid w:val="004A493A"/>
    <w:rsid w:val="004A5364"/>
    <w:rsid w:val="004A67B2"/>
    <w:rsid w:val="004A7466"/>
    <w:rsid w:val="004A7F81"/>
    <w:rsid w:val="004B0E2B"/>
    <w:rsid w:val="004B1F84"/>
    <w:rsid w:val="004B2A06"/>
    <w:rsid w:val="004B5D84"/>
    <w:rsid w:val="004D12C3"/>
    <w:rsid w:val="004D5E87"/>
    <w:rsid w:val="004E07A3"/>
    <w:rsid w:val="004E4463"/>
    <w:rsid w:val="004E5B70"/>
    <w:rsid w:val="004E6051"/>
    <w:rsid w:val="004E6D8E"/>
    <w:rsid w:val="004F11B0"/>
    <w:rsid w:val="004F21F1"/>
    <w:rsid w:val="004F3B22"/>
    <w:rsid w:val="004F6FD7"/>
    <w:rsid w:val="0050421E"/>
    <w:rsid w:val="0050596F"/>
    <w:rsid w:val="00511AC0"/>
    <w:rsid w:val="00511B8E"/>
    <w:rsid w:val="00515F0D"/>
    <w:rsid w:val="00516810"/>
    <w:rsid w:val="00517912"/>
    <w:rsid w:val="00526A2C"/>
    <w:rsid w:val="0053060B"/>
    <w:rsid w:val="00530ED1"/>
    <w:rsid w:val="005312D9"/>
    <w:rsid w:val="00531ABF"/>
    <w:rsid w:val="00532891"/>
    <w:rsid w:val="00532CE3"/>
    <w:rsid w:val="00536572"/>
    <w:rsid w:val="00536913"/>
    <w:rsid w:val="00540206"/>
    <w:rsid w:val="00540403"/>
    <w:rsid w:val="00540713"/>
    <w:rsid w:val="005428CC"/>
    <w:rsid w:val="00543E9F"/>
    <w:rsid w:val="00544E7F"/>
    <w:rsid w:val="00545537"/>
    <w:rsid w:val="00546E4D"/>
    <w:rsid w:val="0055030D"/>
    <w:rsid w:val="00554B87"/>
    <w:rsid w:val="00555612"/>
    <w:rsid w:val="00556456"/>
    <w:rsid w:val="00556573"/>
    <w:rsid w:val="00560D86"/>
    <w:rsid w:val="00561FDF"/>
    <w:rsid w:val="005623AF"/>
    <w:rsid w:val="00563ADB"/>
    <w:rsid w:val="005705C6"/>
    <w:rsid w:val="00576C6E"/>
    <w:rsid w:val="0058249C"/>
    <w:rsid w:val="00583C43"/>
    <w:rsid w:val="005867CD"/>
    <w:rsid w:val="0058690E"/>
    <w:rsid w:val="00586ABE"/>
    <w:rsid w:val="00590BAB"/>
    <w:rsid w:val="00595B51"/>
    <w:rsid w:val="005A1A04"/>
    <w:rsid w:val="005A403B"/>
    <w:rsid w:val="005A599B"/>
    <w:rsid w:val="005A7CC4"/>
    <w:rsid w:val="005B0FDF"/>
    <w:rsid w:val="005B194C"/>
    <w:rsid w:val="005B3BCD"/>
    <w:rsid w:val="005B4E00"/>
    <w:rsid w:val="005B55C6"/>
    <w:rsid w:val="005B7D39"/>
    <w:rsid w:val="005C2BBF"/>
    <w:rsid w:val="005C3361"/>
    <w:rsid w:val="005C5608"/>
    <w:rsid w:val="005C6231"/>
    <w:rsid w:val="005C70AB"/>
    <w:rsid w:val="005D0BC8"/>
    <w:rsid w:val="005D1618"/>
    <w:rsid w:val="005D40FD"/>
    <w:rsid w:val="005D41F5"/>
    <w:rsid w:val="005D51A9"/>
    <w:rsid w:val="005D59A5"/>
    <w:rsid w:val="005E0B6C"/>
    <w:rsid w:val="005E1E7E"/>
    <w:rsid w:val="005E2E4D"/>
    <w:rsid w:val="005E4772"/>
    <w:rsid w:val="005F053B"/>
    <w:rsid w:val="005F1DDD"/>
    <w:rsid w:val="005F3132"/>
    <w:rsid w:val="005F31C2"/>
    <w:rsid w:val="005F343E"/>
    <w:rsid w:val="005F3FE4"/>
    <w:rsid w:val="005F52B0"/>
    <w:rsid w:val="00600639"/>
    <w:rsid w:val="00601042"/>
    <w:rsid w:val="0060175A"/>
    <w:rsid w:val="006028DC"/>
    <w:rsid w:val="00603A25"/>
    <w:rsid w:val="00606E9F"/>
    <w:rsid w:val="00614E27"/>
    <w:rsid w:val="006241F3"/>
    <w:rsid w:val="00635830"/>
    <w:rsid w:val="00650DF6"/>
    <w:rsid w:val="00652530"/>
    <w:rsid w:val="006553F1"/>
    <w:rsid w:val="00657EC9"/>
    <w:rsid w:val="00663CAE"/>
    <w:rsid w:val="00664586"/>
    <w:rsid w:val="00665549"/>
    <w:rsid w:val="00671AC1"/>
    <w:rsid w:val="00674DAE"/>
    <w:rsid w:val="006754B3"/>
    <w:rsid w:val="006761AF"/>
    <w:rsid w:val="00677193"/>
    <w:rsid w:val="0067798B"/>
    <w:rsid w:val="00680677"/>
    <w:rsid w:val="00682B02"/>
    <w:rsid w:val="0069071D"/>
    <w:rsid w:val="0069128F"/>
    <w:rsid w:val="006916E9"/>
    <w:rsid w:val="0069453D"/>
    <w:rsid w:val="006976E5"/>
    <w:rsid w:val="00697CA7"/>
    <w:rsid w:val="006A15CD"/>
    <w:rsid w:val="006B196A"/>
    <w:rsid w:val="006B2358"/>
    <w:rsid w:val="006B35AA"/>
    <w:rsid w:val="006B55DE"/>
    <w:rsid w:val="006B6983"/>
    <w:rsid w:val="006B6F42"/>
    <w:rsid w:val="006C1B5E"/>
    <w:rsid w:val="006C34F2"/>
    <w:rsid w:val="006C4C04"/>
    <w:rsid w:val="006C7EB6"/>
    <w:rsid w:val="006D0CD7"/>
    <w:rsid w:val="006D18CB"/>
    <w:rsid w:val="006D2215"/>
    <w:rsid w:val="006D564B"/>
    <w:rsid w:val="006D5953"/>
    <w:rsid w:val="006D7BFB"/>
    <w:rsid w:val="006F273B"/>
    <w:rsid w:val="006F4595"/>
    <w:rsid w:val="006F6A5B"/>
    <w:rsid w:val="0070626B"/>
    <w:rsid w:val="007079ED"/>
    <w:rsid w:val="007107BB"/>
    <w:rsid w:val="007114F0"/>
    <w:rsid w:val="0071156E"/>
    <w:rsid w:val="00713635"/>
    <w:rsid w:val="007158EB"/>
    <w:rsid w:val="00716FD8"/>
    <w:rsid w:val="00717C23"/>
    <w:rsid w:val="00717DDC"/>
    <w:rsid w:val="00721EA0"/>
    <w:rsid w:val="007224E8"/>
    <w:rsid w:val="00725317"/>
    <w:rsid w:val="00732B5B"/>
    <w:rsid w:val="0073346A"/>
    <w:rsid w:val="00733F03"/>
    <w:rsid w:val="00735C5D"/>
    <w:rsid w:val="007362AA"/>
    <w:rsid w:val="007423B0"/>
    <w:rsid w:val="007456EB"/>
    <w:rsid w:val="007475C0"/>
    <w:rsid w:val="00750F71"/>
    <w:rsid w:val="00751B66"/>
    <w:rsid w:val="00751C12"/>
    <w:rsid w:val="00752993"/>
    <w:rsid w:val="00753DE3"/>
    <w:rsid w:val="00754E11"/>
    <w:rsid w:val="00754EC8"/>
    <w:rsid w:val="00766FBA"/>
    <w:rsid w:val="007720DA"/>
    <w:rsid w:val="00773A51"/>
    <w:rsid w:val="00773C8B"/>
    <w:rsid w:val="00774904"/>
    <w:rsid w:val="007834F3"/>
    <w:rsid w:val="00784A36"/>
    <w:rsid w:val="007901C2"/>
    <w:rsid w:val="007919E6"/>
    <w:rsid w:val="007944F9"/>
    <w:rsid w:val="007957B4"/>
    <w:rsid w:val="00797B98"/>
    <w:rsid w:val="007A0F2A"/>
    <w:rsid w:val="007A2A99"/>
    <w:rsid w:val="007B0923"/>
    <w:rsid w:val="007B1439"/>
    <w:rsid w:val="007B2E1E"/>
    <w:rsid w:val="007B6103"/>
    <w:rsid w:val="007B67D9"/>
    <w:rsid w:val="007B6D7E"/>
    <w:rsid w:val="007C086F"/>
    <w:rsid w:val="007C193E"/>
    <w:rsid w:val="007C24FA"/>
    <w:rsid w:val="007C4322"/>
    <w:rsid w:val="007C46B3"/>
    <w:rsid w:val="007C79DE"/>
    <w:rsid w:val="007D3656"/>
    <w:rsid w:val="007E2C0D"/>
    <w:rsid w:val="007E5D1D"/>
    <w:rsid w:val="007E6546"/>
    <w:rsid w:val="007F0AA0"/>
    <w:rsid w:val="007F26CF"/>
    <w:rsid w:val="007F37C7"/>
    <w:rsid w:val="007F4519"/>
    <w:rsid w:val="008005A0"/>
    <w:rsid w:val="00802AD0"/>
    <w:rsid w:val="008055B5"/>
    <w:rsid w:val="00805835"/>
    <w:rsid w:val="00806BBB"/>
    <w:rsid w:val="008131E4"/>
    <w:rsid w:val="00813E29"/>
    <w:rsid w:val="00821223"/>
    <w:rsid w:val="0082188C"/>
    <w:rsid w:val="00824CFD"/>
    <w:rsid w:val="008306A2"/>
    <w:rsid w:val="00831A93"/>
    <w:rsid w:val="00831EE6"/>
    <w:rsid w:val="00831F61"/>
    <w:rsid w:val="00832122"/>
    <w:rsid w:val="008328B3"/>
    <w:rsid w:val="008334AE"/>
    <w:rsid w:val="0083493A"/>
    <w:rsid w:val="00835A5E"/>
    <w:rsid w:val="00837BF1"/>
    <w:rsid w:val="00843428"/>
    <w:rsid w:val="00843C89"/>
    <w:rsid w:val="0084614D"/>
    <w:rsid w:val="00846A3D"/>
    <w:rsid w:val="00847296"/>
    <w:rsid w:val="00847E3E"/>
    <w:rsid w:val="0085120C"/>
    <w:rsid w:val="008522F3"/>
    <w:rsid w:val="008531C7"/>
    <w:rsid w:val="0085328F"/>
    <w:rsid w:val="00860736"/>
    <w:rsid w:val="008642E5"/>
    <w:rsid w:val="00870307"/>
    <w:rsid w:val="00876278"/>
    <w:rsid w:val="00876C5B"/>
    <w:rsid w:val="00877486"/>
    <w:rsid w:val="00883472"/>
    <w:rsid w:val="00884328"/>
    <w:rsid w:val="00884BCD"/>
    <w:rsid w:val="00887CF1"/>
    <w:rsid w:val="00891CCA"/>
    <w:rsid w:val="00893D6E"/>
    <w:rsid w:val="008943FA"/>
    <w:rsid w:val="008A0CEF"/>
    <w:rsid w:val="008A0D75"/>
    <w:rsid w:val="008A0DE6"/>
    <w:rsid w:val="008B0ED0"/>
    <w:rsid w:val="008B13B6"/>
    <w:rsid w:val="008B2871"/>
    <w:rsid w:val="008B6220"/>
    <w:rsid w:val="008C0DC1"/>
    <w:rsid w:val="008C1139"/>
    <w:rsid w:val="008C1555"/>
    <w:rsid w:val="008C2DC4"/>
    <w:rsid w:val="008C34A3"/>
    <w:rsid w:val="008C35DB"/>
    <w:rsid w:val="008D406E"/>
    <w:rsid w:val="008D5DC5"/>
    <w:rsid w:val="008D6D8D"/>
    <w:rsid w:val="008E071A"/>
    <w:rsid w:val="008E1396"/>
    <w:rsid w:val="008E305C"/>
    <w:rsid w:val="008E4516"/>
    <w:rsid w:val="008E4722"/>
    <w:rsid w:val="008E59ED"/>
    <w:rsid w:val="008E7FAC"/>
    <w:rsid w:val="008F1AAE"/>
    <w:rsid w:val="008F2275"/>
    <w:rsid w:val="008F3D14"/>
    <w:rsid w:val="008F6901"/>
    <w:rsid w:val="008F6BE7"/>
    <w:rsid w:val="00900EBD"/>
    <w:rsid w:val="009032CC"/>
    <w:rsid w:val="009041C7"/>
    <w:rsid w:val="00904A69"/>
    <w:rsid w:val="00905048"/>
    <w:rsid w:val="00907A38"/>
    <w:rsid w:val="0091021C"/>
    <w:rsid w:val="00912FF4"/>
    <w:rsid w:val="00913C73"/>
    <w:rsid w:val="00914ECE"/>
    <w:rsid w:val="00927E4D"/>
    <w:rsid w:val="009313AE"/>
    <w:rsid w:val="009315CA"/>
    <w:rsid w:val="00935710"/>
    <w:rsid w:val="00935D3F"/>
    <w:rsid w:val="00935F22"/>
    <w:rsid w:val="00936B21"/>
    <w:rsid w:val="00941847"/>
    <w:rsid w:val="00942004"/>
    <w:rsid w:val="0094391E"/>
    <w:rsid w:val="009450F9"/>
    <w:rsid w:val="00950D24"/>
    <w:rsid w:val="0095173D"/>
    <w:rsid w:val="00952B1A"/>
    <w:rsid w:val="00955F1A"/>
    <w:rsid w:val="0095642C"/>
    <w:rsid w:val="00956A68"/>
    <w:rsid w:val="0096112D"/>
    <w:rsid w:val="00961D01"/>
    <w:rsid w:val="00962733"/>
    <w:rsid w:val="0096707C"/>
    <w:rsid w:val="009711B9"/>
    <w:rsid w:val="009731B6"/>
    <w:rsid w:val="0097359E"/>
    <w:rsid w:val="0097361E"/>
    <w:rsid w:val="009760C1"/>
    <w:rsid w:val="009816F1"/>
    <w:rsid w:val="009819B5"/>
    <w:rsid w:val="00981C49"/>
    <w:rsid w:val="00981F39"/>
    <w:rsid w:val="00982DE9"/>
    <w:rsid w:val="009844B1"/>
    <w:rsid w:val="00984EFF"/>
    <w:rsid w:val="00985FAD"/>
    <w:rsid w:val="00986868"/>
    <w:rsid w:val="00987552"/>
    <w:rsid w:val="009A5E8F"/>
    <w:rsid w:val="009B5BBD"/>
    <w:rsid w:val="009B62CB"/>
    <w:rsid w:val="009C288B"/>
    <w:rsid w:val="009C64EB"/>
    <w:rsid w:val="009D02B7"/>
    <w:rsid w:val="009D03A5"/>
    <w:rsid w:val="009D21B9"/>
    <w:rsid w:val="009D5870"/>
    <w:rsid w:val="009D6646"/>
    <w:rsid w:val="009D6757"/>
    <w:rsid w:val="009E00E8"/>
    <w:rsid w:val="009E02D8"/>
    <w:rsid w:val="009E413C"/>
    <w:rsid w:val="009E4CB2"/>
    <w:rsid w:val="009F290A"/>
    <w:rsid w:val="009F2E35"/>
    <w:rsid w:val="009F3BE2"/>
    <w:rsid w:val="009F4D27"/>
    <w:rsid w:val="009F4E2B"/>
    <w:rsid w:val="009F72FB"/>
    <w:rsid w:val="009F7C9E"/>
    <w:rsid w:val="00A0144A"/>
    <w:rsid w:val="00A02A2E"/>
    <w:rsid w:val="00A0311F"/>
    <w:rsid w:val="00A04661"/>
    <w:rsid w:val="00A10CB6"/>
    <w:rsid w:val="00A12481"/>
    <w:rsid w:val="00A1515A"/>
    <w:rsid w:val="00A160A1"/>
    <w:rsid w:val="00A1640A"/>
    <w:rsid w:val="00A20350"/>
    <w:rsid w:val="00A20377"/>
    <w:rsid w:val="00A20EB6"/>
    <w:rsid w:val="00A21FE4"/>
    <w:rsid w:val="00A27FCE"/>
    <w:rsid w:val="00A32366"/>
    <w:rsid w:val="00A36C50"/>
    <w:rsid w:val="00A42CB9"/>
    <w:rsid w:val="00A51633"/>
    <w:rsid w:val="00A51BCF"/>
    <w:rsid w:val="00A52BD2"/>
    <w:rsid w:val="00A53F18"/>
    <w:rsid w:val="00A54A71"/>
    <w:rsid w:val="00A554CA"/>
    <w:rsid w:val="00A62E44"/>
    <w:rsid w:val="00A63331"/>
    <w:rsid w:val="00A63E96"/>
    <w:rsid w:val="00A645E3"/>
    <w:rsid w:val="00A6469A"/>
    <w:rsid w:val="00A67626"/>
    <w:rsid w:val="00A7042A"/>
    <w:rsid w:val="00A72198"/>
    <w:rsid w:val="00A7237D"/>
    <w:rsid w:val="00A72657"/>
    <w:rsid w:val="00A728F5"/>
    <w:rsid w:val="00A77A6A"/>
    <w:rsid w:val="00A77A7D"/>
    <w:rsid w:val="00A8578F"/>
    <w:rsid w:val="00A86AB5"/>
    <w:rsid w:val="00A906FD"/>
    <w:rsid w:val="00A91B87"/>
    <w:rsid w:val="00A91C66"/>
    <w:rsid w:val="00A91E48"/>
    <w:rsid w:val="00A92F76"/>
    <w:rsid w:val="00A937C3"/>
    <w:rsid w:val="00A9390F"/>
    <w:rsid w:val="00A966F8"/>
    <w:rsid w:val="00AA306D"/>
    <w:rsid w:val="00AA30B5"/>
    <w:rsid w:val="00AA4F82"/>
    <w:rsid w:val="00AA73C6"/>
    <w:rsid w:val="00AB056D"/>
    <w:rsid w:val="00AB76BC"/>
    <w:rsid w:val="00AC22B2"/>
    <w:rsid w:val="00AC4D23"/>
    <w:rsid w:val="00AC5C8F"/>
    <w:rsid w:val="00AC6F23"/>
    <w:rsid w:val="00AC7F97"/>
    <w:rsid w:val="00AD0150"/>
    <w:rsid w:val="00AD1687"/>
    <w:rsid w:val="00AD330E"/>
    <w:rsid w:val="00AD3981"/>
    <w:rsid w:val="00AD4749"/>
    <w:rsid w:val="00AD4801"/>
    <w:rsid w:val="00AE1270"/>
    <w:rsid w:val="00AE287F"/>
    <w:rsid w:val="00AE43F2"/>
    <w:rsid w:val="00AE5401"/>
    <w:rsid w:val="00AE7347"/>
    <w:rsid w:val="00AF2D48"/>
    <w:rsid w:val="00AF77E3"/>
    <w:rsid w:val="00B01605"/>
    <w:rsid w:val="00B10A73"/>
    <w:rsid w:val="00B10DC7"/>
    <w:rsid w:val="00B25830"/>
    <w:rsid w:val="00B33842"/>
    <w:rsid w:val="00B34FD8"/>
    <w:rsid w:val="00B350FE"/>
    <w:rsid w:val="00B372B2"/>
    <w:rsid w:val="00B443B9"/>
    <w:rsid w:val="00B45A6F"/>
    <w:rsid w:val="00B52EF4"/>
    <w:rsid w:val="00B56120"/>
    <w:rsid w:val="00B5664F"/>
    <w:rsid w:val="00B56BC1"/>
    <w:rsid w:val="00B57EC3"/>
    <w:rsid w:val="00B611DA"/>
    <w:rsid w:val="00B64A09"/>
    <w:rsid w:val="00B65FF1"/>
    <w:rsid w:val="00B670EC"/>
    <w:rsid w:val="00B67560"/>
    <w:rsid w:val="00B70355"/>
    <w:rsid w:val="00B719AA"/>
    <w:rsid w:val="00B7252F"/>
    <w:rsid w:val="00B77931"/>
    <w:rsid w:val="00B8064A"/>
    <w:rsid w:val="00B81229"/>
    <w:rsid w:val="00B82396"/>
    <w:rsid w:val="00B85035"/>
    <w:rsid w:val="00B87C2C"/>
    <w:rsid w:val="00B90D39"/>
    <w:rsid w:val="00B91510"/>
    <w:rsid w:val="00B91FD0"/>
    <w:rsid w:val="00B94F99"/>
    <w:rsid w:val="00B954DF"/>
    <w:rsid w:val="00B95A55"/>
    <w:rsid w:val="00BA07EB"/>
    <w:rsid w:val="00BA135D"/>
    <w:rsid w:val="00BA17BE"/>
    <w:rsid w:val="00BA260B"/>
    <w:rsid w:val="00BA509B"/>
    <w:rsid w:val="00BA546D"/>
    <w:rsid w:val="00BA581F"/>
    <w:rsid w:val="00BA7967"/>
    <w:rsid w:val="00BB1100"/>
    <w:rsid w:val="00BB458F"/>
    <w:rsid w:val="00BB4CF9"/>
    <w:rsid w:val="00BB4DD4"/>
    <w:rsid w:val="00BB5E82"/>
    <w:rsid w:val="00BC236E"/>
    <w:rsid w:val="00BC315C"/>
    <w:rsid w:val="00BC4CD7"/>
    <w:rsid w:val="00BC644F"/>
    <w:rsid w:val="00BD0769"/>
    <w:rsid w:val="00BD42C0"/>
    <w:rsid w:val="00BD476B"/>
    <w:rsid w:val="00BD77F6"/>
    <w:rsid w:val="00BD7DEB"/>
    <w:rsid w:val="00BE0582"/>
    <w:rsid w:val="00BE0BEC"/>
    <w:rsid w:val="00BE5602"/>
    <w:rsid w:val="00BE63F2"/>
    <w:rsid w:val="00BF1D5D"/>
    <w:rsid w:val="00BF56BC"/>
    <w:rsid w:val="00C007F0"/>
    <w:rsid w:val="00C0322D"/>
    <w:rsid w:val="00C037D1"/>
    <w:rsid w:val="00C06F7A"/>
    <w:rsid w:val="00C138AD"/>
    <w:rsid w:val="00C14505"/>
    <w:rsid w:val="00C14BA1"/>
    <w:rsid w:val="00C14CD7"/>
    <w:rsid w:val="00C1525C"/>
    <w:rsid w:val="00C1792C"/>
    <w:rsid w:val="00C226B8"/>
    <w:rsid w:val="00C2530E"/>
    <w:rsid w:val="00C313E8"/>
    <w:rsid w:val="00C31EE7"/>
    <w:rsid w:val="00C334E4"/>
    <w:rsid w:val="00C35820"/>
    <w:rsid w:val="00C3729A"/>
    <w:rsid w:val="00C42008"/>
    <w:rsid w:val="00C451BE"/>
    <w:rsid w:val="00C4799C"/>
    <w:rsid w:val="00C50E92"/>
    <w:rsid w:val="00C51D4A"/>
    <w:rsid w:val="00C5341E"/>
    <w:rsid w:val="00C5397D"/>
    <w:rsid w:val="00C56EB4"/>
    <w:rsid w:val="00C5740B"/>
    <w:rsid w:val="00C62D4B"/>
    <w:rsid w:val="00C632CE"/>
    <w:rsid w:val="00C6457C"/>
    <w:rsid w:val="00C65CBE"/>
    <w:rsid w:val="00C677E3"/>
    <w:rsid w:val="00C70869"/>
    <w:rsid w:val="00C74E39"/>
    <w:rsid w:val="00C80FB6"/>
    <w:rsid w:val="00C848A4"/>
    <w:rsid w:val="00C8748D"/>
    <w:rsid w:val="00C90881"/>
    <w:rsid w:val="00C90F98"/>
    <w:rsid w:val="00C9301A"/>
    <w:rsid w:val="00C95135"/>
    <w:rsid w:val="00C9580C"/>
    <w:rsid w:val="00C97C48"/>
    <w:rsid w:val="00CA03F0"/>
    <w:rsid w:val="00CA093C"/>
    <w:rsid w:val="00CA11C0"/>
    <w:rsid w:val="00CA392F"/>
    <w:rsid w:val="00CA4A3A"/>
    <w:rsid w:val="00CB1427"/>
    <w:rsid w:val="00CB232C"/>
    <w:rsid w:val="00CB4BB7"/>
    <w:rsid w:val="00CB7374"/>
    <w:rsid w:val="00CC0022"/>
    <w:rsid w:val="00CC13E7"/>
    <w:rsid w:val="00CC17E8"/>
    <w:rsid w:val="00CC2CF4"/>
    <w:rsid w:val="00CC31B3"/>
    <w:rsid w:val="00CC41FA"/>
    <w:rsid w:val="00CC5430"/>
    <w:rsid w:val="00CC65EE"/>
    <w:rsid w:val="00CD166C"/>
    <w:rsid w:val="00CD1E79"/>
    <w:rsid w:val="00CD4C31"/>
    <w:rsid w:val="00CD6B77"/>
    <w:rsid w:val="00CD72C7"/>
    <w:rsid w:val="00CD7F5B"/>
    <w:rsid w:val="00CE1AFA"/>
    <w:rsid w:val="00CE711A"/>
    <w:rsid w:val="00CF27B9"/>
    <w:rsid w:val="00CF5B28"/>
    <w:rsid w:val="00CF5E22"/>
    <w:rsid w:val="00CF5F4F"/>
    <w:rsid w:val="00D00944"/>
    <w:rsid w:val="00D03B31"/>
    <w:rsid w:val="00D05779"/>
    <w:rsid w:val="00D058AB"/>
    <w:rsid w:val="00D077B2"/>
    <w:rsid w:val="00D07811"/>
    <w:rsid w:val="00D105F0"/>
    <w:rsid w:val="00D11CBC"/>
    <w:rsid w:val="00D15B58"/>
    <w:rsid w:val="00D15B7D"/>
    <w:rsid w:val="00D160C2"/>
    <w:rsid w:val="00D16DFA"/>
    <w:rsid w:val="00D174AF"/>
    <w:rsid w:val="00D20222"/>
    <w:rsid w:val="00D2080C"/>
    <w:rsid w:val="00D22433"/>
    <w:rsid w:val="00D22919"/>
    <w:rsid w:val="00D244C4"/>
    <w:rsid w:val="00D24A62"/>
    <w:rsid w:val="00D317D6"/>
    <w:rsid w:val="00D341F2"/>
    <w:rsid w:val="00D3487D"/>
    <w:rsid w:val="00D3719A"/>
    <w:rsid w:val="00D55913"/>
    <w:rsid w:val="00D563E1"/>
    <w:rsid w:val="00D612EE"/>
    <w:rsid w:val="00D65468"/>
    <w:rsid w:val="00D6546C"/>
    <w:rsid w:val="00D655AF"/>
    <w:rsid w:val="00D70012"/>
    <w:rsid w:val="00D7127A"/>
    <w:rsid w:val="00D717F8"/>
    <w:rsid w:val="00D72E8A"/>
    <w:rsid w:val="00D749CA"/>
    <w:rsid w:val="00D76A1A"/>
    <w:rsid w:val="00D81E1A"/>
    <w:rsid w:val="00D865C3"/>
    <w:rsid w:val="00D929C9"/>
    <w:rsid w:val="00D93717"/>
    <w:rsid w:val="00D95A94"/>
    <w:rsid w:val="00D95F2E"/>
    <w:rsid w:val="00DA214C"/>
    <w:rsid w:val="00DA2174"/>
    <w:rsid w:val="00DA22F4"/>
    <w:rsid w:val="00DA3962"/>
    <w:rsid w:val="00DA3AF1"/>
    <w:rsid w:val="00DA3E2D"/>
    <w:rsid w:val="00DA43E6"/>
    <w:rsid w:val="00DA6980"/>
    <w:rsid w:val="00DB00FA"/>
    <w:rsid w:val="00DB3101"/>
    <w:rsid w:val="00DC168A"/>
    <w:rsid w:val="00DC2F20"/>
    <w:rsid w:val="00DC3A09"/>
    <w:rsid w:val="00DC3B3E"/>
    <w:rsid w:val="00DC45FE"/>
    <w:rsid w:val="00DC51D7"/>
    <w:rsid w:val="00DC5829"/>
    <w:rsid w:val="00DD0F23"/>
    <w:rsid w:val="00DD1E25"/>
    <w:rsid w:val="00DD2360"/>
    <w:rsid w:val="00DD6199"/>
    <w:rsid w:val="00DE07E0"/>
    <w:rsid w:val="00DE13BA"/>
    <w:rsid w:val="00DE2944"/>
    <w:rsid w:val="00DE2EC6"/>
    <w:rsid w:val="00DE61BE"/>
    <w:rsid w:val="00DF0937"/>
    <w:rsid w:val="00DF1CFC"/>
    <w:rsid w:val="00DF3606"/>
    <w:rsid w:val="00DF38AB"/>
    <w:rsid w:val="00DF48D9"/>
    <w:rsid w:val="00DF4F83"/>
    <w:rsid w:val="00DF75AE"/>
    <w:rsid w:val="00DF7868"/>
    <w:rsid w:val="00DF7D11"/>
    <w:rsid w:val="00E027CE"/>
    <w:rsid w:val="00E04288"/>
    <w:rsid w:val="00E0581C"/>
    <w:rsid w:val="00E10591"/>
    <w:rsid w:val="00E1083A"/>
    <w:rsid w:val="00E10A66"/>
    <w:rsid w:val="00E15BF3"/>
    <w:rsid w:val="00E16148"/>
    <w:rsid w:val="00E17417"/>
    <w:rsid w:val="00E20F56"/>
    <w:rsid w:val="00E218CA"/>
    <w:rsid w:val="00E21EDB"/>
    <w:rsid w:val="00E2215D"/>
    <w:rsid w:val="00E23546"/>
    <w:rsid w:val="00E25278"/>
    <w:rsid w:val="00E27A79"/>
    <w:rsid w:val="00E304A2"/>
    <w:rsid w:val="00E339EA"/>
    <w:rsid w:val="00E35BB0"/>
    <w:rsid w:val="00E400DD"/>
    <w:rsid w:val="00E40B4F"/>
    <w:rsid w:val="00E43785"/>
    <w:rsid w:val="00E44314"/>
    <w:rsid w:val="00E4496A"/>
    <w:rsid w:val="00E50CE0"/>
    <w:rsid w:val="00E54264"/>
    <w:rsid w:val="00E55CDD"/>
    <w:rsid w:val="00E6152B"/>
    <w:rsid w:val="00E63502"/>
    <w:rsid w:val="00E702CE"/>
    <w:rsid w:val="00E70352"/>
    <w:rsid w:val="00E71324"/>
    <w:rsid w:val="00E71667"/>
    <w:rsid w:val="00E73D91"/>
    <w:rsid w:val="00E76F2D"/>
    <w:rsid w:val="00E829E9"/>
    <w:rsid w:val="00E862B9"/>
    <w:rsid w:val="00E868E5"/>
    <w:rsid w:val="00E86BD7"/>
    <w:rsid w:val="00E86E73"/>
    <w:rsid w:val="00E871BD"/>
    <w:rsid w:val="00E877A9"/>
    <w:rsid w:val="00E91054"/>
    <w:rsid w:val="00E912A3"/>
    <w:rsid w:val="00E91ABC"/>
    <w:rsid w:val="00E94F11"/>
    <w:rsid w:val="00EA5BDA"/>
    <w:rsid w:val="00EA5DB4"/>
    <w:rsid w:val="00EA5ECC"/>
    <w:rsid w:val="00EB20BD"/>
    <w:rsid w:val="00EB621A"/>
    <w:rsid w:val="00EB7B38"/>
    <w:rsid w:val="00EB7C3D"/>
    <w:rsid w:val="00EC0613"/>
    <w:rsid w:val="00EC1087"/>
    <w:rsid w:val="00EC417A"/>
    <w:rsid w:val="00EC57C7"/>
    <w:rsid w:val="00EC5FC3"/>
    <w:rsid w:val="00EC77E4"/>
    <w:rsid w:val="00ED08B7"/>
    <w:rsid w:val="00ED341E"/>
    <w:rsid w:val="00ED3D96"/>
    <w:rsid w:val="00ED40DB"/>
    <w:rsid w:val="00ED7275"/>
    <w:rsid w:val="00EE1EC6"/>
    <w:rsid w:val="00EE2C3B"/>
    <w:rsid w:val="00EE41AD"/>
    <w:rsid w:val="00EE4970"/>
    <w:rsid w:val="00EE73D1"/>
    <w:rsid w:val="00EF0920"/>
    <w:rsid w:val="00EF4A16"/>
    <w:rsid w:val="00EF5796"/>
    <w:rsid w:val="00EF6015"/>
    <w:rsid w:val="00EF669D"/>
    <w:rsid w:val="00EF6FEE"/>
    <w:rsid w:val="00F02281"/>
    <w:rsid w:val="00F03142"/>
    <w:rsid w:val="00F1018F"/>
    <w:rsid w:val="00F10757"/>
    <w:rsid w:val="00F12FB5"/>
    <w:rsid w:val="00F13D3D"/>
    <w:rsid w:val="00F143B1"/>
    <w:rsid w:val="00F169E4"/>
    <w:rsid w:val="00F173D1"/>
    <w:rsid w:val="00F17B64"/>
    <w:rsid w:val="00F2147C"/>
    <w:rsid w:val="00F22EDE"/>
    <w:rsid w:val="00F249BC"/>
    <w:rsid w:val="00F275FE"/>
    <w:rsid w:val="00F305C6"/>
    <w:rsid w:val="00F335BF"/>
    <w:rsid w:val="00F33E5D"/>
    <w:rsid w:val="00F34483"/>
    <w:rsid w:val="00F35E1D"/>
    <w:rsid w:val="00F36ECD"/>
    <w:rsid w:val="00F41277"/>
    <w:rsid w:val="00F4328A"/>
    <w:rsid w:val="00F522DF"/>
    <w:rsid w:val="00F52816"/>
    <w:rsid w:val="00F52E58"/>
    <w:rsid w:val="00F5362D"/>
    <w:rsid w:val="00F61EBD"/>
    <w:rsid w:val="00F6291B"/>
    <w:rsid w:val="00F6449A"/>
    <w:rsid w:val="00F67A80"/>
    <w:rsid w:val="00F70D5F"/>
    <w:rsid w:val="00F70DEB"/>
    <w:rsid w:val="00F71C2D"/>
    <w:rsid w:val="00F74299"/>
    <w:rsid w:val="00F749E3"/>
    <w:rsid w:val="00F76E3A"/>
    <w:rsid w:val="00F775A3"/>
    <w:rsid w:val="00F776F0"/>
    <w:rsid w:val="00F83635"/>
    <w:rsid w:val="00F85AA3"/>
    <w:rsid w:val="00F866FA"/>
    <w:rsid w:val="00F915CF"/>
    <w:rsid w:val="00F93ABE"/>
    <w:rsid w:val="00F94B10"/>
    <w:rsid w:val="00F95862"/>
    <w:rsid w:val="00F96993"/>
    <w:rsid w:val="00F978C9"/>
    <w:rsid w:val="00FA0968"/>
    <w:rsid w:val="00FA1A26"/>
    <w:rsid w:val="00FA2C96"/>
    <w:rsid w:val="00FA3580"/>
    <w:rsid w:val="00FA3785"/>
    <w:rsid w:val="00FA5B4D"/>
    <w:rsid w:val="00FA6107"/>
    <w:rsid w:val="00FA6B36"/>
    <w:rsid w:val="00FA7D51"/>
    <w:rsid w:val="00FB1681"/>
    <w:rsid w:val="00FB40B9"/>
    <w:rsid w:val="00FC425C"/>
    <w:rsid w:val="00FC4B98"/>
    <w:rsid w:val="00FC7EFF"/>
    <w:rsid w:val="00FD0DC5"/>
    <w:rsid w:val="00FD2098"/>
    <w:rsid w:val="00FD5F1B"/>
    <w:rsid w:val="00FD73EC"/>
    <w:rsid w:val="00FD743C"/>
    <w:rsid w:val="00FE00B2"/>
    <w:rsid w:val="00FE3C2B"/>
    <w:rsid w:val="00FE4E6E"/>
    <w:rsid w:val="00FE65F3"/>
    <w:rsid w:val="00FE67A2"/>
    <w:rsid w:val="00FE7D26"/>
    <w:rsid w:val="00FF2508"/>
    <w:rsid w:val="00FF2A91"/>
    <w:rsid w:val="00FF3AB2"/>
    <w:rsid w:val="00FF768C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F323AC"/>
  <w15:docId w15:val="{45E8C875-7E8B-4022-B9FB-612ADD6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eastAsia="Arial Unicode MS"/>
      <w:sz w:val="24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paragraph" w:customStyle="1" w:styleId="Headline18p">
    <w:name w:val="_Headline 18p"/>
    <w:basedOn w:val="Standard"/>
    <w:rsid w:val="00FA0968"/>
    <w:pPr>
      <w:widowControl w:val="0"/>
      <w:suppressAutoHyphens/>
      <w:spacing w:line="360" w:lineRule="atLeast"/>
    </w:pPr>
    <w:rPr>
      <w:rFonts w:ascii="QuaySansEF-Medium" w:hAnsi="QuaySansEF-Medium"/>
      <w:sz w:val="36"/>
      <w:szCs w:val="20"/>
      <w:lang w:eastAsia="ar-SA"/>
    </w:rPr>
  </w:style>
  <w:style w:type="character" w:styleId="Kommentarzeichen">
    <w:name w:val="annotation reference"/>
    <w:rsid w:val="00C9513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95135"/>
    <w:rPr>
      <w:szCs w:val="20"/>
    </w:rPr>
  </w:style>
  <w:style w:type="character" w:customStyle="1" w:styleId="KommentartextZchn">
    <w:name w:val="Kommentartext Zchn"/>
    <w:link w:val="Kommentartext"/>
    <w:rsid w:val="00C9513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95135"/>
    <w:rPr>
      <w:b/>
      <w:bCs/>
    </w:rPr>
  </w:style>
  <w:style w:type="character" w:customStyle="1" w:styleId="KommentarthemaZchn">
    <w:name w:val="Kommentarthema Zchn"/>
    <w:link w:val="Kommentarthema"/>
    <w:rsid w:val="00C95135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87CF1"/>
    <w:rPr>
      <w:rFonts w:ascii="Arial" w:hAnsi="Arial"/>
      <w:szCs w:val="24"/>
    </w:rPr>
  </w:style>
  <w:style w:type="character" w:styleId="Fett">
    <w:name w:val="Strong"/>
    <w:uiPriority w:val="22"/>
    <w:qFormat/>
    <w:rsid w:val="004E6051"/>
    <w:rPr>
      <w:b/>
      <w:bCs/>
    </w:rPr>
  </w:style>
  <w:style w:type="character" w:styleId="BesuchterLink">
    <w:name w:val="FollowedHyperlink"/>
    <w:rsid w:val="00E43785"/>
    <w:rPr>
      <w:color w:val="800080"/>
      <w:u w:val="single"/>
    </w:rPr>
  </w:style>
  <w:style w:type="table" w:styleId="Tabellenraster">
    <w:name w:val="Table Grid"/>
    <w:basedOn w:val="NormaleTabelle"/>
    <w:rsid w:val="00837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bsatz-Standardschriftart"/>
    <w:rsid w:val="00536572"/>
  </w:style>
  <w:style w:type="paragraph" w:styleId="StandardWeb">
    <w:name w:val="Normal (Web)"/>
    <w:basedOn w:val="Standard"/>
    <w:uiPriority w:val="99"/>
    <w:semiHidden/>
    <w:unhideWhenUsed/>
    <w:rsid w:val="001D3FA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ervorhebung">
    <w:name w:val="Emphasis"/>
    <w:basedOn w:val="Absatz-Standardschriftart"/>
    <w:uiPriority w:val="20"/>
    <w:qFormat/>
    <w:rsid w:val="007A0F2A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D12C3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35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ehlerc\AppData\Local\Microsoft\Presse\presse@hasit.de" TargetMode="External"/><Relationship Id="rId13" Type="http://schemas.openxmlformats.org/officeDocument/2006/relationships/hyperlink" Target="http://www.holterhoefer.de" TargetMode="External"/><Relationship Id="rId18" Type="http://schemas.openxmlformats.org/officeDocument/2006/relationships/image" Target="media/image3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://www.wendlingarchitektur.de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sit.de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www.hasit.de/newsroom" TargetMode="External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hyperlink" Target="file:///C:\Users\oehlerc\AppData\Local\Microsoft\Presse\presse@hasit.de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hyperlink" Target="mailto:presse@hasit.de" TargetMode="External"/><Relationship Id="rId22" Type="http://schemas.openxmlformats.org/officeDocument/2006/relationships/image" Target="media/image7.jpe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05D38-EBEE-4151-897B-5C62457E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1202</Words>
  <Characters>8728</Characters>
  <Application>Microsoft Office Word</Application>
  <DocSecurity>4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9911</CharactersWithSpaces>
  <SharedDoc>false</SharedDoc>
  <HLinks>
    <vt:vector size="18" baseType="variant"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../../oehlerc/AppData/Local/Microsoft/Presse/presse@hasit.de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creator>schmiep</dc:creator>
  <cp:lastModifiedBy>Czernioch Nico</cp:lastModifiedBy>
  <cp:revision>2</cp:revision>
  <cp:lastPrinted>2024-07-22T15:43:00Z</cp:lastPrinted>
  <dcterms:created xsi:type="dcterms:W3CDTF">2025-06-30T09:24:00Z</dcterms:created>
  <dcterms:modified xsi:type="dcterms:W3CDTF">2025-06-30T09:24:00Z</dcterms:modified>
</cp:coreProperties>
</file>