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FD8" w:rsidRPr="009816F1" w:rsidRDefault="009F4E2B" w:rsidP="00166420">
      <w:pPr>
        <w:rPr>
          <w:rFonts w:cs="Arial"/>
          <w:color w:val="000000"/>
          <w:szCs w:val="20"/>
        </w:rPr>
      </w:pPr>
      <w:r>
        <w:rPr>
          <w:rFonts w:cs="Arial"/>
          <w:noProof/>
        </w:rPr>
        <mc:AlternateContent>
          <mc:Choice Requires="wps">
            <w:drawing>
              <wp:anchor distT="0" distB="0" distL="114300" distR="114300" simplePos="0" relativeHeight="251658240" behindDoc="0" locked="1" layoutInCell="1" allowOverlap="1" wp14:anchorId="389C7378" wp14:editId="65069AA2">
                <wp:simplePos x="0" y="0"/>
                <wp:positionH relativeFrom="margin">
                  <wp:posOffset>635</wp:posOffset>
                </wp:positionH>
                <wp:positionV relativeFrom="margin">
                  <wp:posOffset>9197975</wp:posOffset>
                </wp:positionV>
                <wp:extent cx="5845175" cy="342900"/>
                <wp:effectExtent l="635" t="0" r="254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0E" w:rsidRPr="00DC3B3E" w:rsidRDefault="00AD330E"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C7378"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0vrgIAAKk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" filled="f" stroked="f">
                <v:textbox inset="0,0,0,0">
                  <w:txbxContent>
                    <w:p w:rsidR="00AD330E" w:rsidRPr="00DC3B3E" w:rsidRDefault="00AD330E" w:rsidP="00DC3B3E">
                      <w:pPr>
                        <w:rPr>
                          <w:szCs w:val="16"/>
                        </w:rPr>
                      </w:pPr>
                    </w:p>
                  </w:txbxContent>
                </v:textbox>
                <w10:wrap anchorx="margin" anchory="margin"/>
                <w10:anchorlock/>
              </v:shape>
            </w:pict>
          </mc:Fallback>
        </mc:AlternateContent>
      </w:r>
      <w:r>
        <w:rPr>
          <w:rFonts w:cs="Arial"/>
          <w:noProof/>
          <w:color w:val="000000"/>
          <w:szCs w:val="20"/>
        </w:rPr>
        <mc:AlternateContent>
          <mc:Choice Requires="wps">
            <w:drawing>
              <wp:anchor distT="0" distB="0" distL="114300" distR="114300" simplePos="0" relativeHeight="251657216" behindDoc="0" locked="1" layoutInCell="1" allowOverlap="1" wp14:anchorId="4967231A" wp14:editId="14BA65A7">
                <wp:simplePos x="0" y="0"/>
                <wp:positionH relativeFrom="column">
                  <wp:posOffset>4581525</wp:posOffset>
                </wp:positionH>
                <wp:positionV relativeFrom="page">
                  <wp:posOffset>1795145</wp:posOffset>
                </wp:positionV>
                <wp:extent cx="1733550" cy="397637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97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0E" w:rsidRDefault="00AD330E" w:rsidP="00A728F5">
                            <w:pPr>
                              <w:rPr>
                                <w:sz w:val="16"/>
                              </w:rPr>
                            </w:pPr>
                            <w:r>
                              <w:rPr>
                                <w:sz w:val="16"/>
                              </w:rPr>
                              <w:t>HASIT Trockenmörtel GmbH</w:t>
                            </w:r>
                          </w:p>
                          <w:p w:rsidR="00AD330E" w:rsidRDefault="00AD330E" w:rsidP="00A728F5">
                            <w:pPr>
                              <w:rPr>
                                <w:sz w:val="16"/>
                              </w:rPr>
                            </w:pPr>
                            <w:r>
                              <w:rPr>
                                <w:sz w:val="16"/>
                              </w:rPr>
                              <w:t>Landshuter Straße 30</w:t>
                            </w:r>
                          </w:p>
                          <w:p w:rsidR="00AD330E" w:rsidRDefault="00AD330E" w:rsidP="00A728F5">
                            <w:pPr>
                              <w:rPr>
                                <w:sz w:val="16"/>
                                <w:lang w:val="en-US"/>
                              </w:rPr>
                            </w:pPr>
                            <w:r>
                              <w:rPr>
                                <w:sz w:val="16"/>
                                <w:lang w:val="en-US"/>
                              </w:rPr>
                              <w:t xml:space="preserve">D-85356 </w:t>
                            </w:r>
                            <w:proofErr w:type="spellStart"/>
                            <w:r>
                              <w:rPr>
                                <w:sz w:val="16"/>
                                <w:lang w:val="en-US"/>
                              </w:rPr>
                              <w:t>Freising</w:t>
                            </w:r>
                            <w:proofErr w:type="spellEnd"/>
                          </w:p>
                          <w:p w:rsidR="00AD330E" w:rsidRDefault="00AD330E" w:rsidP="00A728F5">
                            <w:pPr>
                              <w:rPr>
                                <w:sz w:val="16"/>
                                <w:lang w:val="en-US"/>
                              </w:rPr>
                            </w:pPr>
                            <w:r>
                              <w:rPr>
                                <w:sz w:val="16"/>
                                <w:lang w:val="en-US"/>
                              </w:rPr>
                              <w:t>Tel. +49 (0)8161 602-0</w:t>
                            </w:r>
                          </w:p>
                          <w:p w:rsidR="00AD330E" w:rsidRDefault="00AD330E" w:rsidP="00A728F5">
                            <w:pPr>
                              <w:rPr>
                                <w:sz w:val="16"/>
                                <w:lang w:val="en-US"/>
                              </w:rPr>
                            </w:pPr>
                            <w:r>
                              <w:rPr>
                                <w:sz w:val="16"/>
                                <w:lang w:val="en-US"/>
                              </w:rPr>
                              <w:t xml:space="preserve">Fax +49 (0)8161 68522 </w:t>
                            </w:r>
                          </w:p>
                          <w:p w:rsidR="00AD330E" w:rsidRDefault="002312EB" w:rsidP="00A728F5">
                            <w:pPr>
                              <w:rPr>
                                <w:sz w:val="16"/>
                                <w:lang w:val="en-US"/>
                              </w:rPr>
                            </w:pPr>
                            <w:hyperlink r:id="rId8" w:history="1">
                              <w:r w:rsidR="00AD330E">
                                <w:rPr>
                                  <w:rStyle w:val="Hyperlink"/>
                                  <w:sz w:val="16"/>
                                  <w:lang w:val="en-US"/>
                                </w:rPr>
                                <w:t>presse@hasit.de</w:t>
                              </w:r>
                            </w:hyperlink>
                          </w:p>
                          <w:p w:rsidR="00AD330E" w:rsidRPr="00F12FB5" w:rsidRDefault="002312EB" w:rsidP="00A728F5">
                            <w:pPr>
                              <w:rPr>
                                <w:sz w:val="16"/>
                                <w:lang w:val="en-US"/>
                              </w:rPr>
                            </w:pPr>
                            <w:hyperlink r:id="rId9" w:history="1">
                              <w:r w:rsidR="00AD330E" w:rsidRPr="00F12FB5">
                                <w:rPr>
                                  <w:rStyle w:val="Hyperlink"/>
                                  <w:sz w:val="16"/>
                                  <w:lang w:val="en-US"/>
                                </w:rPr>
                                <w:t>www.hasit.de</w:t>
                              </w:r>
                            </w:hyperlink>
                          </w:p>
                          <w:p w:rsidR="00AD330E" w:rsidRPr="00F12FB5" w:rsidRDefault="00AD330E" w:rsidP="00A728F5">
                            <w:pPr>
                              <w:rPr>
                                <w:sz w:val="16"/>
                                <w:lang w:val="en-US"/>
                              </w:rPr>
                            </w:pPr>
                          </w:p>
                          <w:p w:rsidR="00AD330E" w:rsidRDefault="00AD330E" w:rsidP="00A728F5">
                            <w:pPr>
                              <w:rPr>
                                <w:sz w:val="16"/>
                              </w:rPr>
                            </w:pPr>
                            <w:proofErr w:type="spellStart"/>
                            <w:r w:rsidRPr="002B729E">
                              <w:rPr>
                                <w:sz w:val="16"/>
                                <w:lang w:val="de-CH"/>
                              </w:rPr>
                              <w:t>Ust</w:t>
                            </w:r>
                            <w:proofErr w:type="spellEnd"/>
                            <w:r w:rsidRPr="002B729E">
                              <w:rPr>
                                <w:sz w:val="16"/>
                                <w:lang w:val="de-CH"/>
                              </w:rPr>
                              <w:t xml:space="preserve">.-ID-Nr. </w:t>
                            </w:r>
                            <w:r>
                              <w:rPr>
                                <w:sz w:val="16"/>
                              </w:rPr>
                              <w:t>DE232658345</w:t>
                            </w:r>
                          </w:p>
                          <w:p w:rsidR="00AD330E" w:rsidRDefault="00AD330E" w:rsidP="00A728F5">
                            <w:pPr>
                              <w:rPr>
                                <w:sz w:val="16"/>
                              </w:rPr>
                            </w:pPr>
                          </w:p>
                          <w:p w:rsidR="00AD330E" w:rsidRDefault="00AD330E" w:rsidP="00A728F5">
                            <w:pPr>
                              <w:rPr>
                                <w:sz w:val="16"/>
                              </w:rPr>
                            </w:pPr>
                            <w:r>
                              <w:rPr>
                                <w:sz w:val="16"/>
                              </w:rPr>
                              <w:t>Geschäftsführung:</w:t>
                            </w:r>
                          </w:p>
                          <w:p w:rsidR="0067798B" w:rsidRDefault="0067798B" w:rsidP="0067798B">
                            <w:pPr>
                              <w:rPr>
                                <w:sz w:val="16"/>
                              </w:rPr>
                            </w:pPr>
                            <w:r>
                              <w:rPr>
                                <w:sz w:val="16"/>
                              </w:rPr>
                              <w:t>Christiane Stockinger</w:t>
                            </w:r>
                          </w:p>
                          <w:p w:rsidR="0067798B" w:rsidRDefault="0067798B" w:rsidP="0067798B">
                            <w:pPr>
                              <w:rPr>
                                <w:sz w:val="16"/>
                              </w:rPr>
                            </w:pPr>
                            <w:r>
                              <w:rPr>
                                <w:sz w:val="16"/>
                              </w:rPr>
                              <w:t xml:space="preserve">Karl </w:t>
                            </w:r>
                            <w:proofErr w:type="spellStart"/>
                            <w:r>
                              <w:rPr>
                                <w:sz w:val="16"/>
                              </w:rPr>
                              <w:t>Minichmair</w:t>
                            </w:r>
                            <w:proofErr w:type="spellEnd"/>
                          </w:p>
                          <w:p w:rsidR="0067798B" w:rsidRDefault="0067798B" w:rsidP="0067798B">
                            <w:pPr>
                              <w:rPr>
                                <w:sz w:val="16"/>
                              </w:rPr>
                            </w:pPr>
                            <w:r>
                              <w:rPr>
                                <w:sz w:val="16"/>
                              </w:rPr>
                              <w:t xml:space="preserve">Michael </w:t>
                            </w:r>
                            <w:proofErr w:type="spellStart"/>
                            <w:r>
                              <w:rPr>
                                <w:sz w:val="16"/>
                              </w:rPr>
                              <w:t>Wiessner</w:t>
                            </w:r>
                            <w:proofErr w:type="spellEnd"/>
                          </w:p>
                          <w:p w:rsidR="00AD330E" w:rsidRDefault="00AD330E" w:rsidP="00A728F5">
                            <w:pPr>
                              <w:rPr>
                                <w:sz w:val="16"/>
                              </w:rPr>
                            </w:pPr>
                          </w:p>
                          <w:p w:rsidR="00AD330E" w:rsidRDefault="00AD330E" w:rsidP="00A728F5">
                            <w:pPr>
                              <w:rPr>
                                <w:sz w:val="16"/>
                              </w:rPr>
                            </w:pPr>
                            <w:r>
                              <w:rPr>
                                <w:sz w:val="16"/>
                              </w:rPr>
                              <w:t>Sitz der Gesellschaft: Freising</w:t>
                            </w:r>
                          </w:p>
                          <w:p w:rsidR="00AD330E" w:rsidRDefault="00AD330E" w:rsidP="00A728F5">
                            <w:pPr>
                              <w:rPr>
                                <w:sz w:val="16"/>
                              </w:rPr>
                            </w:pPr>
                            <w:r>
                              <w:rPr>
                                <w:sz w:val="16"/>
                              </w:rPr>
                              <w:t>Amtsgericht: München HRB 150336</w:t>
                            </w:r>
                          </w:p>
                          <w:p w:rsidR="00AD330E" w:rsidRDefault="00AD330E" w:rsidP="00A728F5">
                            <w:pPr>
                              <w:rPr>
                                <w:sz w:val="16"/>
                              </w:rPr>
                            </w:pPr>
                          </w:p>
                          <w:p w:rsidR="00AD330E" w:rsidRDefault="00AD330E" w:rsidP="00A728F5">
                            <w:pPr>
                              <w:rPr>
                                <w:sz w:val="16"/>
                              </w:rPr>
                            </w:pPr>
                            <w:r>
                              <w:rPr>
                                <w:sz w:val="16"/>
                              </w:rPr>
                              <w:t xml:space="preserve">Ein Unternehmen der </w:t>
                            </w:r>
                            <w:r>
                              <w:rPr>
                                <w:b/>
                                <w:sz w:val="16"/>
                              </w:rPr>
                              <w:t>FIXIT</w:t>
                            </w:r>
                            <w:r>
                              <w:rPr>
                                <w:sz w:val="16"/>
                              </w:rPr>
                              <w:t xml:space="preserve"> GRUPPE</w:t>
                            </w:r>
                          </w:p>
                          <w:p w:rsidR="00AD330E" w:rsidRDefault="00AD330E" w:rsidP="00A728F5">
                            <w:pPr>
                              <w:rPr>
                                <w:sz w:val="16"/>
                              </w:rPr>
                            </w:pPr>
                          </w:p>
                          <w:p w:rsidR="00AD330E" w:rsidRPr="00554B87" w:rsidRDefault="00AD330E" w:rsidP="00A728F5">
                            <w:pPr>
                              <w:rPr>
                                <w:sz w:val="16"/>
                              </w:rPr>
                            </w:pPr>
                          </w:p>
                          <w:p w:rsidR="00AD330E" w:rsidRDefault="00AD330E" w:rsidP="00A728F5">
                            <w:pPr>
                              <w:rPr>
                                <w:sz w:val="16"/>
                              </w:rPr>
                            </w:pPr>
                          </w:p>
                          <w:p w:rsidR="00AD330E" w:rsidRPr="00077FD8" w:rsidRDefault="00AD330E" w:rsidP="00077FD8">
                            <w:pPr>
                              <w:pStyle w:val="Fuzeile"/>
                              <w:rPr>
                                <w:rFonts w:eastAsia="Dotum" w:cs="Arial"/>
                                <w:b/>
                                <w:sz w:val="16"/>
                              </w:rPr>
                            </w:pPr>
                            <w:r w:rsidRPr="00077FD8">
                              <w:rPr>
                                <w:rFonts w:eastAsia="Dotum" w:cs="Arial"/>
                                <w:b/>
                                <w:sz w:val="16"/>
                              </w:rPr>
                              <w:t>Pressekontakt</w:t>
                            </w:r>
                          </w:p>
                          <w:p w:rsidR="00484414" w:rsidRDefault="00AD330E" w:rsidP="00077FD8">
                            <w:pPr>
                              <w:pStyle w:val="Fuzeile"/>
                              <w:rPr>
                                <w:rFonts w:eastAsia="Dotum" w:cs="Arial"/>
                                <w:sz w:val="16"/>
                              </w:rPr>
                            </w:pPr>
                            <w:r w:rsidRPr="00077FD8">
                              <w:rPr>
                                <w:rFonts w:eastAsia="Dotum" w:cs="Arial"/>
                                <w:sz w:val="16"/>
                              </w:rPr>
                              <w:t>Proesler Kommunikation GmbH</w:t>
                            </w:r>
                            <w:r w:rsidRPr="00077FD8">
                              <w:rPr>
                                <w:rFonts w:eastAsia="Dotum" w:cs="Arial"/>
                                <w:sz w:val="16"/>
                              </w:rPr>
                              <w:br/>
                            </w:r>
                          </w:p>
                          <w:p w:rsidR="00AD330E" w:rsidRPr="00077FD8" w:rsidRDefault="00484414" w:rsidP="00077FD8">
                            <w:pPr>
                              <w:pStyle w:val="Fuzeile"/>
                              <w:rPr>
                                <w:rFonts w:eastAsia="Dotum" w:cs="Arial"/>
                                <w:sz w:val="16"/>
                                <w:szCs w:val="14"/>
                              </w:rPr>
                            </w:pPr>
                            <w:r>
                              <w:rPr>
                                <w:rFonts w:eastAsia="Dotum" w:cs="Arial"/>
                                <w:sz w:val="16"/>
                              </w:rPr>
                              <w:t xml:space="preserve">Tristan Staack </w:t>
                            </w:r>
                            <w:r w:rsidR="00AD330E" w:rsidRPr="00077FD8">
                              <w:rPr>
                                <w:rFonts w:eastAsia="Dotum" w:cs="Arial"/>
                                <w:sz w:val="16"/>
                              </w:rPr>
                              <w:br/>
                            </w:r>
                            <w:r w:rsidR="00AD330E" w:rsidRPr="00077FD8">
                              <w:rPr>
                                <w:rFonts w:eastAsia="Dotum" w:cs="Arial"/>
                                <w:sz w:val="16"/>
                                <w:szCs w:val="14"/>
                              </w:rPr>
                              <w:t>T + 49  7071 234-16</w:t>
                            </w:r>
                            <w:r w:rsidR="00AD330E" w:rsidRPr="00077FD8">
                              <w:rPr>
                                <w:rFonts w:eastAsia="Dotum" w:cs="Arial"/>
                                <w:sz w:val="16"/>
                              </w:rPr>
                              <w:br/>
                            </w:r>
                            <w:r w:rsidR="00AD330E" w:rsidRPr="00077FD8">
                              <w:rPr>
                                <w:rFonts w:eastAsia="Dotum" w:cs="Arial"/>
                                <w:sz w:val="16"/>
                                <w:szCs w:val="14"/>
                              </w:rPr>
                              <w:t>F + 49  7071 234-18</w:t>
                            </w:r>
                            <w:r w:rsidR="00AD330E" w:rsidRPr="00077FD8">
                              <w:rPr>
                                <w:rFonts w:eastAsia="Dotum" w:cs="Arial"/>
                                <w:sz w:val="16"/>
                              </w:rPr>
                              <w:br/>
                            </w:r>
                            <w:r w:rsidR="00AD330E" w:rsidRPr="00077FD8">
                              <w:rPr>
                                <w:rFonts w:eastAsia="Dotum" w:cs="Arial"/>
                                <w:sz w:val="16"/>
                                <w:szCs w:val="14"/>
                              </w:rPr>
                              <w:t xml:space="preserve">Karlstraße 2 </w:t>
                            </w:r>
                            <w:r w:rsidR="00AD330E" w:rsidRPr="00077FD8">
                              <w:rPr>
                                <w:rFonts w:eastAsia="Dotum" w:cs="Arial"/>
                                <w:sz w:val="16"/>
                                <w:szCs w:val="14"/>
                              </w:rPr>
                              <w:br/>
                              <w:t>D-72072 Tübingen</w:t>
                            </w:r>
                            <w:r w:rsidR="00AD330E" w:rsidRPr="00077FD8">
                              <w:rPr>
                                <w:rFonts w:eastAsia="Dotum" w:cs="Arial"/>
                                <w:sz w:val="16"/>
                              </w:rPr>
                              <w:br/>
                            </w:r>
                            <w:r>
                              <w:rPr>
                                <w:rFonts w:eastAsia="Dotum" w:cs="Arial"/>
                                <w:sz w:val="16"/>
                                <w:szCs w:val="14"/>
                              </w:rPr>
                              <w:t>t.staack</w:t>
                            </w:r>
                            <w:r w:rsidR="00AD330E" w:rsidRPr="00077FD8">
                              <w:rPr>
                                <w:rFonts w:eastAsia="Dotum" w:cs="Arial"/>
                                <w:sz w:val="16"/>
                                <w:szCs w:val="14"/>
                              </w:rPr>
                              <w:t>@proesler.com</w:t>
                            </w:r>
                            <w:r w:rsidR="00AD330E" w:rsidRPr="00077FD8">
                              <w:rPr>
                                <w:rFonts w:eastAsia="Dotum" w:cs="Arial"/>
                                <w:sz w:val="16"/>
                                <w:szCs w:val="14"/>
                              </w:rPr>
                              <w:tab/>
                            </w:r>
                            <w:r w:rsidR="00AD330E" w:rsidRPr="00077FD8">
                              <w:rPr>
                                <w:rFonts w:eastAsia="Dotum" w:cs="Arial"/>
                                <w:sz w:val="16"/>
                                <w:szCs w:val="14"/>
                              </w:rPr>
                              <w:tab/>
                            </w:r>
                            <w:r w:rsidR="00AD330E" w:rsidRPr="00077FD8">
                              <w:rPr>
                                <w:rFonts w:eastAsia="Dotum" w:cs="Arial"/>
                                <w:sz w:val="16"/>
                              </w:rPr>
                              <w:br/>
                            </w:r>
                            <w:r w:rsidR="00AD330E" w:rsidRPr="00077FD8">
                              <w:rPr>
                                <w:rFonts w:eastAsia="Dotum" w:cs="Arial"/>
                                <w:sz w:val="16"/>
                                <w:szCs w:val="14"/>
                              </w:rPr>
                              <w:t>www.proesler.com</w:t>
                            </w:r>
                          </w:p>
                          <w:p w:rsidR="00AD330E" w:rsidRDefault="00AD330E" w:rsidP="00A728F5">
                            <w:pPr>
                              <w:rPr>
                                <w:sz w:val="16"/>
                              </w:rPr>
                            </w:pPr>
                          </w:p>
                          <w:p w:rsidR="00AD330E" w:rsidRDefault="00AD330E" w:rsidP="00A728F5"/>
                          <w:p w:rsidR="00AD330E" w:rsidRPr="00A728F5" w:rsidRDefault="00AD330E" w:rsidP="00A728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7231A" id="Text Box 2" o:spid="_x0000_s1027" type="#_x0000_t202" style="position:absolute;margin-left:360.75pt;margin-top:141.35pt;width:136.5pt;height:31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" filled="f" stroked="f">
                <v:textbox inset="0,0,0,0">
                  <w:txbxContent>
                    <w:p w:rsidR="00AD330E" w:rsidRDefault="00AD330E" w:rsidP="00A728F5">
                      <w:pPr>
                        <w:rPr>
                          <w:sz w:val="16"/>
                        </w:rPr>
                      </w:pPr>
                      <w:r>
                        <w:rPr>
                          <w:sz w:val="16"/>
                        </w:rPr>
                        <w:t>HASIT Trockenmörtel GmbH</w:t>
                      </w:r>
                    </w:p>
                    <w:p w:rsidR="00AD330E" w:rsidRDefault="00AD330E" w:rsidP="00A728F5">
                      <w:pPr>
                        <w:rPr>
                          <w:sz w:val="16"/>
                        </w:rPr>
                      </w:pPr>
                      <w:r>
                        <w:rPr>
                          <w:sz w:val="16"/>
                        </w:rPr>
                        <w:t>Landshuter Straße 30</w:t>
                      </w:r>
                    </w:p>
                    <w:p w:rsidR="00AD330E" w:rsidRDefault="00AD330E" w:rsidP="00A728F5">
                      <w:pPr>
                        <w:rPr>
                          <w:sz w:val="16"/>
                          <w:lang w:val="en-US"/>
                        </w:rPr>
                      </w:pPr>
                      <w:r>
                        <w:rPr>
                          <w:sz w:val="16"/>
                          <w:lang w:val="en-US"/>
                        </w:rPr>
                        <w:t xml:space="preserve">D-85356 </w:t>
                      </w:r>
                      <w:proofErr w:type="spellStart"/>
                      <w:r>
                        <w:rPr>
                          <w:sz w:val="16"/>
                          <w:lang w:val="en-US"/>
                        </w:rPr>
                        <w:t>Freising</w:t>
                      </w:r>
                      <w:proofErr w:type="spellEnd"/>
                    </w:p>
                    <w:p w:rsidR="00AD330E" w:rsidRDefault="00AD330E" w:rsidP="00A728F5">
                      <w:pPr>
                        <w:rPr>
                          <w:sz w:val="16"/>
                          <w:lang w:val="en-US"/>
                        </w:rPr>
                      </w:pPr>
                      <w:r>
                        <w:rPr>
                          <w:sz w:val="16"/>
                          <w:lang w:val="en-US"/>
                        </w:rPr>
                        <w:t>Tel. +49 (0)8161 602-0</w:t>
                      </w:r>
                    </w:p>
                    <w:p w:rsidR="00AD330E" w:rsidRDefault="00AD330E" w:rsidP="00A728F5">
                      <w:pPr>
                        <w:rPr>
                          <w:sz w:val="16"/>
                          <w:lang w:val="en-US"/>
                        </w:rPr>
                      </w:pPr>
                      <w:r>
                        <w:rPr>
                          <w:sz w:val="16"/>
                          <w:lang w:val="en-US"/>
                        </w:rPr>
                        <w:t xml:space="preserve">Fax +49 (0)8161 68522 </w:t>
                      </w:r>
                    </w:p>
                    <w:p w:rsidR="00AD330E" w:rsidRDefault="002312EB" w:rsidP="00A728F5">
                      <w:pPr>
                        <w:rPr>
                          <w:sz w:val="16"/>
                          <w:lang w:val="en-US"/>
                        </w:rPr>
                      </w:pPr>
                      <w:hyperlink r:id="rId10" w:history="1">
                        <w:r w:rsidR="00AD330E">
                          <w:rPr>
                            <w:rStyle w:val="Hyperlink"/>
                            <w:sz w:val="16"/>
                            <w:lang w:val="en-US"/>
                          </w:rPr>
                          <w:t>presse@hasit.de</w:t>
                        </w:r>
                      </w:hyperlink>
                    </w:p>
                    <w:p w:rsidR="00AD330E" w:rsidRPr="00F12FB5" w:rsidRDefault="002312EB" w:rsidP="00A728F5">
                      <w:pPr>
                        <w:rPr>
                          <w:sz w:val="16"/>
                          <w:lang w:val="en-US"/>
                        </w:rPr>
                      </w:pPr>
                      <w:hyperlink r:id="rId11" w:history="1">
                        <w:r w:rsidR="00AD330E" w:rsidRPr="00F12FB5">
                          <w:rPr>
                            <w:rStyle w:val="Hyperlink"/>
                            <w:sz w:val="16"/>
                            <w:lang w:val="en-US"/>
                          </w:rPr>
                          <w:t>www.hasit.de</w:t>
                        </w:r>
                      </w:hyperlink>
                    </w:p>
                    <w:p w:rsidR="00AD330E" w:rsidRPr="00F12FB5" w:rsidRDefault="00AD330E" w:rsidP="00A728F5">
                      <w:pPr>
                        <w:rPr>
                          <w:sz w:val="16"/>
                          <w:lang w:val="en-US"/>
                        </w:rPr>
                      </w:pPr>
                    </w:p>
                    <w:p w:rsidR="00AD330E" w:rsidRDefault="00AD330E" w:rsidP="00A728F5">
                      <w:pPr>
                        <w:rPr>
                          <w:sz w:val="16"/>
                        </w:rPr>
                      </w:pPr>
                      <w:proofErr w:type="spellStart"/>
                      <w:r w:rsidRPr="002B729E">
                        <w:rPr>
                          <w:sz w:val="16"/>
                          <w:lang w:val="de-CH"/>
                        </w:rPr>
                        <w:t>Ust</w:t>
                      </w:r>
                      <w:proofErr w:type="spellEnd"/>
                      <w:r w:rsidRPr="002B729E">
                        <w:rPr>
                          <w:sz w:val="16"/>
                          <w:lang w:val="de-CH"/>
                        </w:rPr>
                        <w:t xml:space="preserve">.-ID-Nr. </w:t>
                      </w:r>
                      <w:r>
                        <w:rPr>
                          <w:sz w:val="16"/>
                        </w:rPr>
                        <w:t>DE232658345</w:t>
                      </w:r>
                    </w:p>
                    <w:p w:rsidR="00AD330E" w:rsidRDefault="00AD330E" w:rsidP="00A728F5">
                      <w:pPr>
                        <w:rPr>
                          <w:sz w:val="16"/>
                        </w:rPr>
                      </w:pPr>
                    </w:p>
                    <w:p w:rsidR="00AD330E" w:rsidRDefault="00AD330E" w:rsidP="00A728F5">
                      <w:pPr>
                        <w:rPr>
                          <w:sz w:val="16"/>
                        </w:rPr>
                      </w:pPr>
                      <w:r>
                        <w:rPr>
                          <w:sz w:val="16"/>
                        </w:rPr>
                        <w:t>Geschäftsführung:</w:t>
                      </w:r>
                    </w:p>
                    <w:p w:rsidR="0067798B" w:rsidRDefault="0067798B" w:rsidP="0067798B">
                      <w:pPr>
                        <w:rPr>
                          <w:sz w:val="16"/>
                        </w:rPr>
                      </w:pPr>
                      <w:r>
                        <w:rPr>
                          <w:sz w:val="16"/>
                        </w:rPr>
                        <w:t>Christiane Stockinger</w:t>
                      </w:r>
                    </w:p>
                    <w:p w:rsidR="0067798B" w:rsidRDefault="0067798B" w:rsidP="0067798B">
                      <w:pPr>
                        <w:rPr>
                          <w:sz w:val="16"/>
                        </w:rPr>
                      </w:pPr>
                      <w:r>
                        <w:rPr>
                          <w:sz w:val="16"/>
                        </w:rPr>
                        <w:t xml:space="preserve">Karl </w:t>
                      </w:r>
                      <w:proofErr w:type="spellStart"/>
                      <w:r>
                        <w:rPr>
                          <w:sz w:val="16"/>
                        </w:rPr>
                        <w:t>Minichmair</w:t>
                      </w:r>
                      <w:proofErr w:type="spellEnd"/>
                    </w:p>
                    <w:p w:rsidR="0067798B" w:rsidRDefault="0067798B" w:rsidP="0067798B">
                      <w:pPr>
                        <w:rPr>
                          <w:sz w:val="16"/>
                        </w:rPr>
                      </w:pPr>
                      <w:r>
                        <w:rPr>
                          <w:sz w:val="16"/>
                        </w:rPr>
                        <w:t xml:space="preserve">Michael </w:t>
                      </w:r>
                      <w:proofErr w:type="spellStart"/>
                      <w:r>
                        <w:rPr>
                          <w:sz w:val="16"/>
                        </w:rPr>
                        <w:t>Wiessner</w:t>
                      </w:r>
                      <w:proofErr w:type="spellEnd"/>
                    </w:p>
                    <w:p w:rsidR="00AD330E" w:rsidRDefault="00AD330E" w:rsidP="00A728F5">
                      <w:pPr>
                        <w:rPr>
                          <w:sz w:val="16"/>
                        </w:rPr>
                      </w:pPr>
                    </w:p>
                    <w:p w:rsidR="00AD330E" w:rsidRDefault="00AD330E" w:rsidP="00A728F5">
                      <w:pPr>
                        <w:rPr>
                          <w:sz w:val="16"/>
                        </w:rPr>
                      </w:pPr>
                      <w:r>
                        <w:rPr>
                          <w:sz w:val="16"/>
                        </w:rPr>
                        <w:t>Sitz der Gesellschaft: Freising</w:t>
                      </w:r>
                    </w:p>
                    <w:p w:rsidR="00AD330E" w:rsidRDefault="00AD330E" w:rsidP="00A728F5">
                      <w:pPr>
                        <w:rPr>
                          <w:sz w:val="16"/>
                        </w:rPr>
                      </w:pPr>
                      <w:r>
                        <w:rPr>
                          <w:sz w:val="16"/>
                        </w:rPr>
                        <w:t>Amtsgericht: München HRB 150336</w:t>
                      </w:r>
                    </w:p>
                    <w:p w:rsidR="00AD330E" w:rsidRDefault="00AD330E" w:rsidP="00A728F5">
                      <w:pPr>
                        <w:rPr>
                          <w:sz w:val="16"/>
                        </w:rPr>
                      </w:pPr>
                    </w:p>
                    <w:p w:rsidR="00AD330E" w:rsidRDefault="00AD330E" w:rsidP="00A728F5">
                      <w:pPr>
                        <w:rPr>
                          <w:sz w:val="16"/>
                        </w:rPr>
                      </w:pPr>
                      <w:r>
                        <w:rPr>
                          <w:sz w:val="16"/>
                        </w:rPr>
                        <w:t xml:space="preserve">Ein Unternehmen der </w:t>
                      </w:r>
                      <w:r>
                        <w:rPr>
                          <w:b/>
                          <w:sz w:val="16"/>
                        </w:rPr>
                        <w:t>FIXIT</w:t>
                      </w:r>
                      <w:r>
                        <w:rPr>
                          <w:sz w:val="16"/>
                        </w:rPr>
                        <w:t xml:space="preserve"> GRUPPE</w:t>
                      </w:r>
                    </w:p>
                    <w:p w:rsidR="00AD330E" w:rsidRDefault="00AD330E" w:rsidP="00A728F5">
                      <w:pPr>
                        <w:rPr>
                          <w:sz w:val="16"/>
                        </w:rPr>
                      </w:pPr>
                    </w:p>
                    <w:p w:rsidR="00AD330E" w:rsidRPr="00554B87" w:rsidRDefault="00AD330E" w:rsidP="00A728F5">
                      <w:pPr>
                        <w:rPr>
                          <w:sz w:val="16"/>
                        </w:rPr>
                      </w:pPr>
                    </w:p>
                    <w:p w:rsidR="00AD330E" w:rsidRDefault="00AD330E" w:rsidP="00A728F5">
                      <w:pPr>
                        <w:rPr>
                          <w:sz w:val="16"/>
                        </w:rPr>
                      </w:pPr>
                    </w:p>
                    <w:p w:rsidR="00AD330E" w:rsidRPr="00077FD8" w:rsidRDefault="00AD330E" w:rsidP="00077FD8">
                      <w:pPr>
                        <w:pStyle w:val="Fuzeile"/>
                        <w:rPr>
                          <w:rFonts w:eastAsia="Dotum" w:cs="Arial"/>
                          <w:b/>
                          <w:sz w:val="16"/>
                        </w:rPr>
                      </w:pPr>
                      <w:r w:rsidRPr="00077FD8">
                        <w:rPr>
                          <w:rFonts w:eastAsia="Dotum" w:cs="Arial"/>
                          <w:b/>
                          <w:sz w:val="16"/>
                        </w:rPr>
                        <w:t>Pressekontakt</w:t>
                      </w:r>
                    </w:p>
                    <w:p w:rsidR="00484414" w:rsidRDefault="00AD330E" w:rsidP="00077FD8">
                      <w:pPr>
                        <w:pStyle w:val="Fuzeile"/>
                        <w:rPr>
                          <w:rFonts w:eastAsia="Dotum" w:cs="Arial"/>
                          <w:sz w:val="16"/>
                        </w:rPr>
                      </w:pPr>
                      <w:r w:rsidRPr="00077FD8">
                        <w:rPr>
                          <w:rFonts w:eastAsia="Dotum" w:cs="Arial"/>
                          <w:sz w:val="16"/>
                        </w:rPr>
                        <w:t>Proesler Kommunikation GmbH</w:t>
                      </w:r>
                      <w:r w:rsidRPr="00077FD8">
                        <w:rPr>
                          <w:rFonts w:eastAsia="Dotum" w:cs="Arial"/>
                          <w:sz w:val="16"/>
                        </w:rPr>
                        <w:br/>
                      </w:r>
                    </w:p>
                    <w:p w:rsidR="00AD330E" w:rsidRPr="00077FD8" w:rsidRDefault="00484414" w:rsidP="00077FD8">
                      <w:pPr>
                        <w:pStyle w:val="Fuzeile"/>
                        <w:rPr>
                          <w:rFonts w:eastAsia="Dotum" w:cs="Arial"/>
                          <w:sz w:val="16"/>
                          <w:szCs w:val="14"/>
                        </w:rPr>
                      </w:pPr>
                      <w:r>
                        <w:rPr>
                          <w:rFonts w:eastAsia="Dotum" w:cs="Arial"/>
                          <w:sz w:val="16"/>
                        </w:rPr>
                        <w:t xml:space="preserve">Tristan Staack </w:t>
                      </w:r>
                      <w:r w:rsidR="00AD330E" w:rsidRPr="00077FD8">
                        <w:rPr>
                          <w:rFonts w:eastAsia="Dotum" w:cs="Arial"/>
                          <w:sz w:val="16"/>
                        </w:rPr>
                        <w:br/>
                      </w:r>
                      <w:r w:rsidR="00AD330E" w:rsidRPr="00077FD8">
                        <w:rPr>
                          <w:rFonts w:eastAsia="Dotum" w:cs="Arial"/>
                          <w:sz w:val="16"/>
                          <w:szCs w:val="14"/>
                        </w:rPr>
                        <w:t>T + 49  7071 234-16</w:t>
                      </w:r>
                      <w:r w:rsidR="00AD330E" w:rsidRPr="00077FD8">
                        <w:rPr>
                          <w:rFonts w:eastAsia="Dotum" w:cs="Arial"/>
                          <w:sz w:val="16"/>
                        </w:rPr>
                        <w:br/>
                      </w:r>
                      <w:r w:rsidR="00AD330E" w:rsidRPr="00077FD8">
                        <w:rPr>
                          <w:rFonts w:eastAsia="Dotum" w:cs="Arial"/>
                          <w:sz w:val="16"/>
                          <w:szCs w:val="14"/>
                        </w:rPr>
                        <w:t>F + 49  7071 234-18</w:t>
                      </w:r>
                      <w:r w:rsidR="00AD330E" w:rsidRPr="00077FD8">
                        <w:rPr>
                          <w:rFonts w:eastAsia="Dotum" w:cs="Arial"/>
                          <w:sz w:val="16"/>
                        </w:rPr>
                        <w:br/>
                      </w:r>
                      <w:r w:rsidR="00AD330E" w:rsidRPr="00077FD8">
                        <w:rPr>
                          <w:rFonts w:eastAsia="Dotum" w:cs="Arial"/>
                          <w:sz w:val="16"/>
                          <w:szCs w:val="14"/>
                        </w:rPr>
                        <w:t xml:space="preserve">Karlstraße 2 </w:t>
                      </w:r>
                      <w:r w:rsidR="00AD330E" w:rsidRPr="00077FD8">
                        <w:rPr>
                          <w:rFonts w:eastAsia="Dotum" w:cs="Arial"/>
                          <w:sz w:val="16"/>
                          <w:szCs w:val="14"/>
                        </w:rPr>
                        <w:br/>
                        <w:t>D-72072 Tübingen</w:t>
                      </w:r>
                      <w:r w:rsidR="00AD330E" w:rsidRPr="00077FD8">
                        <w:rPr>
                          <w:rFonts w:eastAsia="Dotum" w:cs="Arial"/>
                          <w:sz w:val="16"/>
                        </w:rPr>
                        <w:br/>
                      </w:r>
                      <w:r>
                        <w:rPr>
                          <w:rFonts w:eastAsia="Dotum" w:cs="Arial"/>
                          <w:sz w:val="16"/>
                          <w:szCs w:val="14"/>
                        </w:rPr>
                        <w:t>t.staack</w:t>
                      </w:r>
                      <w:r w:rsidR="00AD330E" w:rsidRPr="00077FD8">
                        <w:rPr>
                          <w:rFonts w:eastAsia="Dotum" w:cs="Arial"/>
                          <w:sz w:val="16"/>
                          <w:szCs w:val="14"/>
                        </w:rPr>
                        <w:t>@proesler.com</w:t>
                      </w:r>
                      <w:r w:rsidR="00AD330E" w:rsidRPr="00077FD8">
                        <w:rPr>
                          <w:rFonts w:eastAsia="Dotum" w:cs="Arial"/>
                          <w:sz w:val="16"/>
                          <w:szCs w:val="14"/>
                        </w:rPr>
                        <w:tab/>
                      </w:r>
                      <w:r w:rsidR="00AD330E" w:rsidRPr="00077FD8">
                        <w:rPr>
                          <w:rFonts w:eastAsia="Dotum" w:cs="Arial"/>
                          <w:sz w:val="16"/>
                          <w:szCs w:val="14"/>
                        </w:rPr>
                        <w:tab/>
                      </w:r>
                      <w:r w:rsidR="00AD330E" w:rsidRPr="00077FD8">
                        <w:rPr>
                          <w:rFonts w:eastAsia="Dotum" w:cs="Arial"/>
                          <w:sz w:val="16"/>
                        </w:rPr>
                        <w:br/>
                      </w:r>
                      <w:r w:rsidR="00AD330E" w:rsidRPr="00077FD8">
                        <w:rPr>
                          <w:rFonts w:eastAsia="Dotum" w:cs="Arial"/>
                          <w:sz w:val="16"/>
                          <w:szCs w:val="14"/>
                        </w:rPr>
                        <w:t>www.proesler.com</w:t>
                      </w:r>
                    </w:p>
                    <w:p w:rsidR="00AD330E" w:rsidRDefault="00AD330E" w:rsidP="00A728F5">
                      <w:pPr>
                        <w:rPr>
                          <w:sz w:val="16"/>
                        </w:rPr>
                      </w:pPr>
                    </w:p>
                    <w:p w:rsidR="00AD330E" w:rsidRDefault="00AD330E" w:rsidP="00A728F5"/>
                    <w:p w:rsidR="00AD330E" w:rsidRPr="00A728F5" w:rsidRDefault="00AD330E" w:rsidP="00A728F5"/>
                  </w:txbxContent>
                </v:textbox>
                <w10:wrap anchory="page"/>
                <w10:anchorlock/>
              </v:shape>
            </w:pict>
          </mc:Fallback>
        </mc:AlternateContent>
      </w:r>
      <w:r w:rsidR="00077FD8" w:rsidRPr="00E71324">
        <w:rPr>
          <w:rFonts w:cs="Arial"/>
          <w:b/>
          <w:bCs/>
          <w:sz w:val="36"/>
        </w:rPr>
        <w:t>Pressemitteilung</w:t>
      </w:r>
    </w:p>
    <w:p w:rsidR="00077FD8" w:rsidRPr="00E71324" w:rsidRDefault="00077FD8" w:rsidP="00077FD8">
      <w:pPr>
        <w:spacing w:line="276" w:lineRule="auto"/>
        <w:ind w:right="2262"/>
        <w:rPr>
          <w:rFonts w:cs="Arial"/>
          <w:b/>
          <w:bCs/>
          <w:sz w:val="22"/>
        </w:rPr>
      </w:pPr>
    </w:p>
    <w:p w:rsidR="00077FD8" w:rsidRDefault="00077FD8" w:rsidP="00077FD8">
      <w:pPr>
        <w:spacing w:line="276" w:lineRule="auto"/>
        <w:ind w:right="2262"/>
        <w:rPr>
          <w:rFonts w:cs="Arial"/>
          <w:b/>
          <w:bCs/>
          <w:sz w:val="22"/>
        </w:rPr>
      </w:pPr>
    </w:p>
    <w:p w:rsidR="004153CC" w:rsidRPr="00081E6A" w:rsidRDefault="004153CC" w:rsidP="004153CC">
      <w:pPr>
        <w:spacing w:line="276" w:lineRule="auto"/>
        <w:ind w:right="2262"/>
        <w:rPr>
          <w:rFonts w:cs="Arial"/>
          <w:bCs/>
          <w:sz w:val="22"/>
        </w:rPr>
      </w:pPr>
      <w:r w:rsidRPr="00081E6A">
        <w:rPr>
          <w:rFonts w:cs="Arial"/>
          <w:bCs/>
          <w:sz w:val="22"/>
        </w:rPr>
        <w:t xml:space="preserve">Freising, </w:t>
      </w:r>
      <w:r w:rsidR="00460F95">
        <w:rPr>
          <w:rFonts w:cs="Arial"/>
          <w:bCs/>
          <w:sz w:val="22"/>
        </w:rPr>
        <w:t>Juli</w:t>
      </w:r>
      <w:r w:rsidR="00CD7F5B">
        <w:rPr>
          <w:rFonts w:cs="Arial"/>
          <w:bCs/>
          <w:sz w:val="22"/>
        </w:rPr>
        <w:t xml:space="preserve"> 202</w:t>
      </w:r>
      <w:r w:rsidR="0026135A">
        <w:rPr>
          <w:rFonts w:cs="Arial"/>
          <w:bCs/>
          <w:sz w:val="22"/>
        </w:rPr>
        <w:t>4</w:t>
      </w:r>
    </w:p>
    <w:p w:rsidR="004153CC" w:rsidRPr="00A7197A" w:rsidRDefault="004153CC" w:rsidP="004153CC">
      <w:pPr>
        <w:spacing w:line="276" w:lineRule="auto"/>
        <w:ind w:right="2262"/>
        <w:rPr>
          <w:rFonts w:cs="Arial"/>
          <w:b/>
          <w:bCs/>
          <w:sz w:val="22"/>
        </w:rPr>
      </w:pPr>
    </w:p>
    <w:p w:rsidR="00ED40DB" w:rsidRDefault="00ED40DB" w:rsidP="00C632CE">
      <w:pPr>
        <w:spacing w:line="276" w:lineRule="auto"/>
        <w:ind w:right="2262"/>
        <w:rPr>
          <w:rFonts w:cs="Arial"/>
          <w:b/>
          <w:bCs/>
          <w:sz w:val="28"/>
        </w:rPr>
      </w:pPr>
    </w:p>
    <w:p w:rsidR="002E19A8" w:rsidRDefault="00180AAB" w:rsidP="00217AC4">
      <w:pPr>
        <w:rPr>
          <w:bCs/>
        </w:rPr>
      </w:pPr>
      <w:r>
        <w:rPr>
          <w:bCs/>
        </w:rPr>
        <w:t xml:space="preserve">Revitalisierung des </w:t>
      </w:r>
      <w:r w:rsidR="0026135A">
        <w:rPr>
          <w:bCs/>
        </w:rPr>
        <w:t>Amtshaus</w:t>
      </w:r>
      <w:r>
        <w:rPr>
          <w:bCs/>
        </w:rPr>
        <w:t>es</w:t>
      </w:r>
      <w:r w:rsidR="0026135A">
        <w:rPr>
          <w:bCs/>
        </w:rPr>
        <w:t xml:space="preserve"> Gotha</w:t>
      </w:r>
    </w:p>
    <w:p w:rsidR="00046A0B" w:rsidRPr="00B46E9F" w:rsidRDefault="00046A0B" w:rsidP="00217AC4">
      <w:pPr>
        <w:rPr>
          <w:bCs/>
          <w:u w:val="single"/>
        </w:rPr>
      </w:pPr>
    </w:p>
    <w:p w:rsidR="002E19A8" w:rsidRPr="002E19A8" w:rsidRDefault="00B56120" w:rsidP="004153CC">
      <w:pPr>
        <w:spacing w:line="276" w:lineRule="auto"/>
        <w:ind w:right="2262"/>
        <w:rPr>
          <w:rFonts w:cs="Arial"/>
          <w:b/>
          <w:bCs/>
          <w:sz w:val="28"/>
        </w:rPr>
      </w:pPr>
      <w:r>
        <w:rPr>
          <w:rFonts w:cs="Arial"/>
          <w:b/>
          <w:bCs/>
          <w:sz w:val="28"/>
        </w:rPr>
        <w:t>Aus dem Dornröschenschlaf geweckt</w:t>
      </w:r>
    </w:p>
    <w:p w:rsidR="00046A0B" w:rsidRDefault="00046A0B" w:rsidP="00046A0B">
      <w:pPr>
        <w:spacing w:line="276" w:lineRule="auto"/>
        <w:ind w:right="2262"/>
        <w:rPr>
          <w:rFonts w:cs="Arial"/>
          <w:b/>
          <w:bCs/>
          <w:sz w:val="22"/>
        </w:rPr>
      </w:pPr>
    </w:p>
    <w:p w:rsidR="00CD7F5B" w:rsidRDefault="009B5BBD" w:rsidP="009844B1">
      <w:pPr>
        <w:spacing w:line="276" w:lineRule="auto"/>
        <w:ind w:right="2262"/>
        <w:rPr>
          <w:rFonts w:cs="Arial"/>
          <w:b/>
          <w:bCs/>
          <w:sz w:val="22"/>
        </w:rPr>
      </w:pPr>
      <w:r>
        <w:rPr>
          <w:rFonts w:cs="Arial"/>
          <w:b/>
          <w:bCs/>
          <w:sz w:val="22"/>
        </w:rPr>
        <w:t xml:space="preserve">Bei der Sanierung des historischen Amtshauses im Zentrum von Gotha konnte durch den Einsatz des </w:t>
      </w:r>
      <w:proofErr w:type="spellStart"/>
      <w:r w:rsidR="00180AAB">
        <w:rPr>
          <w:rFonts w:cs="Arial"/>
          <w:b/>
          <w:bCs/>
          <w:sz w:val="22"/>
        </w:rPr>
        <w:t>Aerogel</w:t>
      </w:r>
      <w:proofErr w:type="spellEnd"/>
      <w:r w:rsidR="00180AAB">
        <w:rPr>
          <w:rFonts w:cs="Arial"/>
          <w:b/>
          <w:bCs/>
          <w:sz w:val="22"/>
        </w:rPr>
        <w:t>-Wärme</w:t>
      </w:r>
      <w:r>
        <w:rPr>
          <w:rFonts w:cs="Arial"/>
          <w:b/>
          <w:bCs/>
          <w:sz w:val="22"/>
        </w:rPr>
        <w:t xml:space="preserve">dämmputzes </w:t>
      </w:r>
      <w:r w:rsidR="00EE0C43">
        <w:rPr>
          <w:rFonts w:cs="Arial"/>
          <w:b/>
          <w:bCs/>
          <w:sz w:val="22"/>
        </w:rPr>
        <w:t>Hasit</w:t>
      </w:r>
      <w:r>
        <w:rPr>
          <w:rFonts w:cs="Arial"/>
          <w:b/>
          <w:bCs/>
          <w:sz w:val="22"/>
        </w:rPr>
        <w:t xml:space="preserve"> </w:t>
      </w:r>
      <w:proofErr w:type="spellStart"/>
      <w:r>
        <w:rPr>
          <w:rFonts w:cs="Arial"/>
          <w:b/>
          <w:bCs/>
          <w:sz w:val="22"/>
        </w:rPr>
        <w:t>Fixit</w:t>
      </w:r>
      <w:proofErr w:type="spellEnd"/>
      <w:r>
        <w:rPr>
          <w:rFonts w:cs="Arial"/>
          <w:b/>
          <w:bCs/>
          <w:sz w:val="22"/>
        </w:rPr>
        <w:t xml:space="preserve"> 222 das </w:t>
      </w:r>
      <w:r w:rsidR="00180AAB">
        <w:rPr>
          <w:rFonts w:cs="Arial"/>
          <w:b/>
          <w:bCs/>
          <w:sz w:val="22"/>
        </w:rPr>
        <w:t xml:space="preserve">energetische </w:t>
      </w:r>
      <w:r>
        <w:rPr>
          <w:rFonts w:cs="Arial"/>
          <w:b/>
          <w:bCs/>
          <w:sz w:val="22"/>
        </w:rPr>
        <w:t xml:space="preserve">Maximalziel erreicht werden: </w:t>
      </w:r>
      <w:r w:rsidR="00180AAB">
        <w:rPr>
          <w:rFonts w:cs="Arial"/>
          <w:b/>
          <w:bCs/>
          <w:sz w:val="22"/>
        </w:rPr>
        <w:t xml:space="preserve">der Energiestandard KfW Effizienzhaus Denkmal mit entsprechender Förderung. </w:t>
      </w:r>
    </w:p>
    <w:p w:rsidR="00217AC4" w:rsidRDefault="00217AC4" w:rsidP="00046A0B">
      <w:pPr>
        <w:spacing w:line="276" w:lineRule="auto"/>
        <w:ind w:right="2262"/>
        <w:rPr>
          <w:rFonts w:cs="Arial"/>
          <w:b/>
          <w:bCs/>
          <w:sz w:val="22"/>
        </w:rPr>
      </w:pPr>
    </w:p>
    <w:p w:rsidR="00180AAB" w:rsidRDefault="00E27A79" w:rsidP="00046A0B">
      <w:pPr>
        <w:spacing w:line="276" w:lineRule="auto"/>
        <w:ind w:right="2262"/>
        <w:rPr>
          <w:rFonts w:cs="Arial"/>
          <w:bCs/>
          <w:sz w:val="22"/>
        </w:rPr>
      </w:pPr>
      <w:r>
        <w:rPr>
          <w:rFonts w:cs="Arial"/>
          <w:bCs/>
          <w:sz w:val="22"/>
        </w:rPr>
        <w:t xml:space="preserve">Im Rahmen der Sanierung </w:t>
      </w:r>
      <w:r w:rsidR="00FF2508">
        <w:rPr>
          <w:rFonts w:cs="Arial"/>
          <w:bCs/>
          <w:sz w:val="22"/>
        </w:rPr>
        <w:t>von</w:t>
      </w:r>
      <w:r>
        <w:rPr>
          <w:rFonts w:cs="Arial"/>
          <w:bCs/>
          <w:sz w:val="22"/>
        </w:rPr>
        <w:t xml:space="preserve"> Bestandswohnungen in einem innerstädtischen Quartier im Zentrum von Gotha verfolgte die Wohnungsbaugenossenschaft Gotha </w:t>
      </w:r>
      <w:r w:rsidR="003D5B1B">
        <w:rPr>
          <w:rFonts w:cs="Arial"/>
          <w:bCs/>
          <w:sz w:val="22"/>
        </w:rPr>
        <w:t>(</w:t>
      </w:r>
      <w:proofErr w:type="spellStart"/>
      <w:r w:rsidR="003D5B1B">
        <w:rPr>
          <w:rFonts w:cs="Arial"/>
          <w:bCs/>
          <w:sz w:val="22"/>
        </w:rPr>
        <w:t>wbg</w:t>
      </w:r>
      <w:proofErr w:type="spellEnd"/>
      <w:r w:rsidR="003D5B1B">
        <w:rPr>
          <w:rFonts w:cs="Arial"/>
          <w:bCs/>
          <w:sz w:val="22"/>
        </w:rPr>
        <w:t xml:space="preserve">) </w:t>
      </w:r>
      <w:r>
        <w:rPr>
          <w:rFonts w:cs="Arial"/>
          <w:bCs/>
          <w:sz w:val="22"/>
        </w:rPr>
        <w:t xml:space="preserve">zusammen mit ihren Architekten von </w:t>
      </w:r>
      <w:r w:rsidR="003F54A3">
        <w:rPr>
          <w:rFonts w:cs="Arial"/>
          <w:bCs/>
          <w:sz w:val="22"/>
        </w:rPr>
        <w:t xml:space="preserve">der </w:t>
      </w:r>
      <w:r>
        <w:rPr>
          <w:rFonts w:cs="Arial"/>
          <w:bCs/>
          <w:sz w:val="22"/>
        </w:rPr>
        <w:t xml:space="preserve">Projektscheune </w:t>
      </w:r>
      <w:r w:rsidR="003F54A3">
        <w:rPr>
          <w:rFonts w:cs="Arial"/>
          <w:bCs/>
          <w:sz w:val="22"/>
        </w:rPr>
        <w:t xml:space="preserve">Planungsgesellschaft mbH </w:t>
      </w:r>
      <w:r>
        <w:rPr>
          <w:rFonts w:cs="Arial"/>
          <w:bCs/>
          <w:sz w:val="22"/>
        </w:rPr>
        <w:t xml:space="preserve">das Ziel, ein jahrhundertealtes Gebäude zusammen mit zwei Baulücken in ihre Planung zu integrieren. </w:t>
      </w:r>
      <w:r w:rsidR="008A0CEF">
        <w:rPr>
          <w:rFonts w:cs="Arial"/>
          <w:bCs/>
          <w:sz w:val="22"/>
        </w:rPr>
        <w:t xml:space="preserve">Für die Projektentwicklung legten die Architekten einen Entwurf vor, der die Schließung der Baulücken mit zwei Neubauten und die Transformation des historischen Amtshauses in ein Wohnhaus vorsah. Insgesamt sollten so 23 neue Wohnungen </w:t>
      </w:r>
      <w:r w:rsidR="0060175A">
        <w:rPr>
          <w:rFonts w:cs="Arial"/>
          <w:bCs/>
          <w:sz w:val="22"/>
        </w:rPr>
        <w:t>und</w:t>
      </w:r>
      <w:r w:rsidR="008A0CEF">
        <w:rPr>
          <w:rFonts w:cs="Arial"/>
          <w:bCs/>
          <w:sz w:val="22"/>
        </w:rPr>
        <w:t xml:space="preserve"> eine Tagespflegeeinrichtung entstehen.</w:t>
      </w:r>
    </w:p>
    <w:p w:rsidR="00860736" w:rsidRDefault="00860736" w:rsidP="00046A0B">
      <w:pPr>
        <w:spacing w:line="276" w:lineRule="auto"/>
        <w:ind w:right="2262"/>
        <w:rPr>
          <w:rFonts w:cs="Arial"/>
          <w:bCs/>
          <w:sz w:val="22"/>
        </w:rPr>
      </w:pPr>
      <w:r>
        <w:rPr>
          <w:rFonts w:cs="Arial"/>
          <w:bCs/>
          <w:sz w:val="22"/>
        </w:rPr>
        <w:t xml:space="preserve">Eine gewaltige Aufgabe lag vor ihnen. </w:t>
      </w:r>
    </w:p>
    <w:p w:rsidR="008A0CEF" w:rsidRDefault="008A0CEF" w:rsidP="00046A0B">
      <w:pPr>
        <w:spacing w:line="276" w:lineRule="auto"/>
        <w:ind w:right="2262"/>
        <w:rPr>
          <w:rFonts w:cs="Arial"/>
          <w:bCs/>
          <w:sz w:val="22"/>
        </w:rPr>
      </w:pPr>
    </w:p>
    <w:p w:rsidR="008A0CEF" w:rsidRPr="00046A0B" w:rsidRDefault="008A0CEF" w:rsidP="008A0CEF">
      <w:pPr>
        <w:spacing w:line="276" w:lineRule="auto"/>
        <w:ind w:right="2262"/>
        <w:rPr>
          <w:rFonts w:cs="Arial"/>
          <w:b/>
          <w:bCs/>
          <w:sz w:val="22"/>
        </w:rPr>
      </w:pPr>
      <w:r>
        <w:rPr>
          <w:rFonts w:cs="Arial"/>
          <w:b/>
          <w:bCs/>
          <w:sz w:val="22"/>
        </w:rPr>
        <w:t>Revitalisierung eines historischen Amtssitzes</w:t>
      </w:r>
    </w:p>
    <w:p w:rsidR="008B13B6" w:rsidRDefault="00180AAB" w:rsidP="00046A0B">
      <w:pPr>
        <w:spacing w:line="276" w:lineRule="auto"/>
        <w:ind w:right="2262"/>
        <w:rPr>
          <w:rFonts w:cs="Arial"/>
          <w:bCs/>
          <w:sz w:val="22"/>
        </w:rPr>
      </w:pPr>
      <w:r>
        <w:rPr>
          <w:rFonts w:cs="Arial"/>
          <w:bCs/>
          <w:sz w:val="22"/>
        </w:rPr>
        <w:t xml:space="preserve">Das </w:t>
      </w:r>
      <w:r w:rsidR="0060175A">
        <w:rPr>
          <w:rFonts w:cs="Arial"/>
          <w:bCs/>
          <w:sz w:val="22"/>
        </w:rPr>
        <w:t>historische Gebäude</w:t>
      </w:r>
      <w:r w:rsidR="00FF2508">
        <w:rPr>
          <w:rFonts w:cs="Arial"/>
          <w:bCs/>
          <w:sz w:val="22"/>
        </w:rPr>
        <w:t xml:space="preserve"> ist ein</w:t>
      </w:r>
      <w:r w:rsidR="0060175A">
        <w:rPr>
          <w:rFonts w:cs="Arial"/>
          <w:bCs/>
          <w:sz w:val="22"/>
        </w:rPr>
        <w:t xml:space="preserve"> </w:t>
      </w:r>
      <w:r w:rsidR="00FF2508">
        <w:rPr>
          <w:rFonts w:cs="Arial"/>
          <w:bCs/>
          <w:sz w:val="22"/>
        </w:rPr>
        <w:t xml:space="preserve">ehemaliges </w:t>
      </w:r>
      <w:r>
        <w:rPr>
          <w:rFonts w:cs="Arial"/>
          <w:bCs/>
          <w:sz w:val="22"/>
        </w:rPr>
        <w:t>Amtshaus</w:t>
      </w:r>
      <w:r w:rsidR="00FF2508">
        <w:rPr>
          <w:rFonts w:cs="Arial"/>
          <w:bCs/>
          <w:sz w:val="22"/>
        </w:rPr>
        <w:t xml:space="preserve">. Es </w:t>
      </w:r>
      <w:r>
        <w:rPr>
          <w:rFonts w:cs="Arial"/>
          <w:bCs/>
          <w:sz w:val="22"/>
        </w:rPr>
        <w:t>stammt aus dem 17. Jahrhundert</w:t>
      </w:r>
      <w:r w:rsidR="00FF2508">
        <w:rPr>
          <w:rFonts w:cs="Arial"/>
          <w:bCs/>
          <w:sz w:val="22"/>
        </w:rPr>
        <w:t xml:space="preserve">, </w:t>
      </w:r>
      <w:r>
        <w:rPr>
          <w:rFonts w:cs="Arial"/>
          <w:bCs/>
          <w:sz w:val="22"/>
        </w:rPr>
        <w:t xml:space="preserve">Teile seines Mauerwerks gehen </w:t>
      </w:r>
      <w:r w:rsidR="0060175A">
        <w:rPr>
          <w:rFonts w:cs="Arial"/>
          <w:bCs/>
          <w:sz w:val="22"/>
        </w:rPr>
        <w:t xml:space="preserve">sogar </w:t>
      </w:r>
      <w:r>
        <w:rPr>
          <w:rFonts w:cs="Arial"/>
          <w:bCs/>
          <w:sz w:val="22"/>
        </w:rPr>
        <w:t xml:space="preserve">auf das 14.Jahrhundert zurück. </w:t>
      </w:r>
      <w:r w:rsidR="00FF2508">
        <w:rPr>
          <w:rFonts w:cs="Arial"/>
          <w:bCs/>
          <w:sz w:val="22"/>
        </w:rPr>
        <w:t>200 Jahre</w:t>
      </w:r>
      <w:r>
        <w:rPr>
          <w:rFonts w:cs="Arial"/>
          <w:bCs/>
          <w:sz w:val="22"/>
        </w:rPr>
        <w:t xml:space="preserve"> </w:t>
      </w:r>
      <w:r w:rsidR="00860736">
        <w:rPr>
          <w:rFonts w:cs="Arial"/>
          <w:bCs/>
          <w:sz w:val="22"/>
        </w:rPr>
        <w:t xml:space="preserve">als </w:t>
      </w:r>
      <w:r>
        <w:rPr>
          <w:rFonts w:cs="Arial"/>
          <w:bCs/>
          <w:sz w:val="22"/>
        </w:rPr>
        <w:t>Amtssitz und Wohnhaus</w:t>
      </w:r>
      <w:r w:rsidR="00860736">
        <w:rPr>
          <w:rFonts w:cs="Arial"/>
          <w:bCs/>
          <w:sz w:val="22"/>
        </w:rPr>
        <w:t xml:space="preserve"> genutzt,</w:t>
      </w:r>
      <w:r>
        <w:rPr>
          <w:rFonts w:cs="Arial"/>
          <w:bCs/>
          <w:sz w:val="22"/>
        </w:rPr>
        <w:t xml:space="preserve"> erfolgte im 19. Jahrhundert der Umbau zu einer Schule</w:t>
      </w:r>
      <w:r w:rsidR="002A2657">
        <w:rPr>
          <w:rFonts w:cs="Arial"/>
          <w:bCs/>
          <w:sz w:val="22"/>
        </w:rPr>
        <w:t>,</w:t>
      </w:r>
      <w:r>
        <w:rPr>
          <w:rFonts w:cs="Arial"/>
          <w:bCs/>
          <w:sz w:val="22"/>
        </w:rPr>
        <w:t xml:space="preserve"> mit </w:t>
      </w:r>
      <w:r w:rsidR="008A0CEF">
        <w:rPr>
          <w:rFonts w:cs="Arial"/>
          <w:bCs/>
          <w:sz w:val="22"/>
        </w:rPr>
        <w:t xml:space="preserve">starken </w:t>
      </w:r>
      <w:r>
        <w:rPr>
          <w:rFonts w:cs="Arial"/>
          <w:bCs/>
          <w:sz w:val="22"/>
        </w:rPr>
        <w:t xml:space="preserve">Eingriffen in die Tragstruktur. </w:t>
      </w:r>
      <w:r w:rsidR="00E27A79">
        <w:rPr>
          <w:rFonts w:cs="Arial"/>
          <w:bCs/>
          <w:sz w:val="22"/>
        </w:rPr>
        <w:t xml:space="preserve">Nach einer über 100jährigen Nutzungsphase als Schule stand das </w:t>
      </w:r>
      <w:r w:rsidR="0060175A">
        <w:rPr>
          <w:rFonts w:cs="Arial"/>
          <w:bCs/>
          <w:sz w:val="22"/>
        </w:rPr>
        <w:t>alte</w:t>
      </w:r>
      <w:r w:rsidR="00E27A79">
        <w:rPr>
          <w:rFonts w:cs="Arial"/>
          <w:bCs/>
          <w:sz w:val="22"/>
        </w:rPr>
        <w:t xml:space="preserve"> Bauwerk seit 1987 leer und verfiel zusehends.</w:t>
      </w:r>
      <w:r w:rsidR="0060175A">
        <w:rPr>
          <w:rFonts w:cs="Arial"/>
          <w:bCs/>
          <w:sz w:val="22"/>
        </w:rPr>
        <w:t xml:space="preserve"> 1993 begann die Stadt mit </w:t>
      </w:r>
      <w:r w:rsidR="008A0CEF">
        <w:rPr>
          <w:rFonts w:cs="Arial"/>
          <w:bCs/>
          <w:sz w:val="22"/>
        </w:rPr>
        <w:t xml:space="preserve">ersten Sicherungs- und Sanierungsarbeiten. Durch Setzungs- und Feuchteschäden </w:t>
      </w:r>
      <w:r w:rsidR="0060175A">
        <w:rPr>
          <w:rFonts w:cs="Arial"/>
          <w:bCs/>
          <w:sz w:val="22"/>
        </w:rPr>
        <w:t xml:space="preserve">mehrfach </w:t>
      </w:r>
      <w:r w:rsidR="008A0CEF">
        <w:rPr>
          <w:rFonts w:cs="Arial"/>
          <w:bCs/>
          <w:sz w:val="22"/>
        </w:rPr>
        <w:t xml:space="preserve">unterbrochen, wurden die Sanierungsarbeiten 2014 </w:t>
      </w:r>
      <w:r w:rsidR="00D05779">
        <w:rPr>
          <w:rFonts w:cs="Arial"/>
          <w:bCs/>
          <w:sz w:val="22"/>
        </w:rPr>
        <w:t xml:space="preserve">schließlich </w:t>
      </w:r>
      <w:r w:rsidR="008A0CEF">
        <w:rPr>
          <w:rFonts w:cs="Arial"/>
          <w:bCs/>
          <w:sz w:val="22"/>
        </w:rPr>
        <w:t xml:space="preserve">eingestellt und ein </w:t>
      </w:r>
      <w:r w:rsidR="0060175A">
        <w:rPr>
          <w:rFonts w:cs="Arial"/>
          <w:bCs/>
          <w:sz w:val="22"/>
        </w:rPr>
        <w:t xml:space="preserve">neues </w:t>
      </w:r>
      <w:r w:rsidR="008A0CEF">
        <w:rPr>
          <w:rFonts w:cs="Arial"/>
          <w:bCs/>
          <w:sz w:val="22"/>
        </w:rPr>
        <w:t xml:space="preserve">Nutzungskonzept gesucht. </w:t>
      </w:r>
      <w:r w:rsidR="0060175A">
        <w:rPr>
          <w:rFonts w:cs="Arial"/>
          <w:bCs/>
          <w:sz w:val="22"/>
        </w:rPr>
        <w:t xml:space="preserve">2018 </w:t>
      </w:r>
      <w:r w:rsidR="00444307">
        <w:rPr>
          <w:rFonts w:cs="Arial"/>
          <w:bCs/>
          <w:sz w:val="22"/>
        </w:rPr>
        <w:t>präsentierten</w:t>
      </w:r>
      <w:r w:rsidR="0060175A">
        <w:rPr>
          <w:rFonts w:cs="Arial"/>
          <w:bCs/>
          <w:sz w:val="22"/>
        </w:rPr>
        <w:t xml:space="preserve"> </w:t>
      </w:r>
      <w:r w:rsidR="00FF2508">
        <w:rPr>
          <w:rFonts w:cs="Arial"/>
          <w:bCs/>
          <w:sz w:val="22"/>
        </w:rPr>
        <w:t xml:space="preserve">dann die </w:t>
      </w:r>
      <w:r w:rsidR="0060175A">
        <w:rPr>
          <w:rFonts w:cs="Arial"/>
          <w:bCs/>
          <w:sz w:val="22"/>
        </w:rPr>
        <w:t xml:space="preserve">Wohnungsbaugenossenschaft </w:t>
      </w:r>
      <w:r w:rsidR="00FF2508">
        <w:rPr>
          <w:rFonts w:cs="Arial"/>
          <w:bCs/>
          <w:sz w:val="22"/>
        </w:rPr>
        <w:t xml:space="preserve">mit ihren </w:t>
      </w:r>
      <w:r w:rsidR="0060175A">
        <w:rPr>
          <w:rFonts w:cs="Arial"/>
          <w:bCs/>
          <w:sz w:val="22"/>
        </w:rPr>
        <w:t xml:space="preserve">Architekten </w:t>
      </w:r>
      <w:r w:rsidR="00FF2508">
        <w:rPr>
          <w:rFonts w:cs="Arial"/>
          <w:bCs/>
          <w:sz w:val="22"/>
        </w:rPr>
        <w:t>die</w:t>
      </w:r>
      <w:r w:rsidR="0060175A">
        <w:rPr>
          <w:rFonts w:cs="Arial"/>
          <w:bCs/>
          <w:sz w:val="22"/>
        </w:rPr>
        <w:t xml:space="preserve"> </w:t>
      </w:r>
      <w:r w:rsidR="00116F5F">
        <w:rPr>
          <w:rFonts w:cs="Arial"/>
          <w:bCs/>
          <w:sz w:val="22"/>
        </w:rPr>
        <w:t>Revitalisierung</w:t>
      </w:r>
      <w:r w:rsidR="0060175A">
        <w:rPr>
          <w:rFonts w:cs="Arial"/>
          <w:bCs/>
          <w:sz w:val="22"/>
        </w:rPr>
        <w:t xml:space="preserve">spläne </w:t>
      </w:r>
      <w:r w:rsidR="00444307">
        <w:rPr>
          <w:rFonts w:cs="Arial"/>
          <w:bCs/>
          <w:sz w:val="22"/>
        </w:rPr>
        <w:t>bei der Stadt und stießen auf großes Interesse</w:t>
      </w:r>
      <w:r w:rsidR="0060175A">
        <w:rPr>
          <w:rFonts w:cs="Arial"/>
          <w:bCs/>
          <w:sz w:val="22"/>
        </w:rPr>
        <w:t xml:space="preserve">. </w:t>
      </w:r>
      <w:r w:rsidR="00F33E5D">
        <w:rPr>
          <w:rFonts w:cs="Arial"/>
          <w:bCs/>
          <w:sz w:val="22"/>
        </w:rPr>
        <w:t>Mit Hilfe von Städtebaufördermitteln wurde</w:t>
      </w:r>
      <w:r w:rsidR="0060175A">
        <w:rPr>
          <w:rFonts w:cs="Arial"/>
          <w:bCs/>
          <w:sz w:val="22"/>
        </w:rPr>
        <w:t>n</w:t>
      </w:r>
      <w:r w:rsidR="00F33E5D">
        <w:rPr>
          <w:rFonts w:cs="Arial"/>
          <w:bCs/>
          <w:sz w:val="22"/>
        </w:rPr>
        <w:t xml:space="preserve"> das ursprüngliche statische System wiederhergestellt und die </w:t>
      </w:r>
      <w:r w:rsidR="00F33E5D">
        <w:rPr>
          <w:rFonts w:cs="Arial"/>
          <w:bCs/>
          <w:sz w:val="22"/>
        </w:rPr>
        <w:lastRenderedPageBreak/>
        <w:t xml:space="preserve">schadhaften Bauteile saniert. 2020 konnte </w:t>
      </w:r>
      <w:r w:rsidR="0060175A">
        <w:rPr>
          <w:rFonts w:cs="Arial"/>
          <w:bCs/>
          <w:sz w:val="22"/>
        </w:rPr>
        <w:t xml:space="preserve">dann </w:t>
      </w:r>
      <w:r w:rsidR="00F33E5D">
        <w:rPr>
          <w:rFonts w:cs="Arial"/>
          <w:bCs/>
          <w:sz w:val="22"/>
        </w:rPr>
        <w:t xml:space="preserve">das Gebäude von der </w:t>
      </w:r>
      <w:proofErr w:type="spellStart"/>
      <w:r w:rsidR="003D5B1B">
        <w:rPr>
          <w:rFonts w:cs="Arial"/>
          <w:bCs/>
          <w:sz w:val="22"/>
        </w:rPr>
        <w:t>wbg</w:t>
      </w:r>
      <w:proofErr w:type="spellEnd"/>
      <w:r w:rsidR="00F33E5D">
        <w:rPr>
          <w:rFonts w:cs="Arial"/>
          <w:bCs/>
          <w:sz w:val="22"/>
        </w:rPr>
        <w:t xml:space="preserve"> übernommen werden und der eigentliche Umbau beginnen. </w:t>
      </w:r>
    </w:p>
    <w:p w:rsidR="00CB4BB7" w:rsidRDefault="00CB4BB7" w:rsidP="00046A0B">
      <w:pPr>
        <w:spacing w:line="276" w:lineRule="auto"/>
        <w:ind w:right="2262"/>
        <w:rPr>
          <w:rFonts w:cs="Arial"/>
          <w:bCs/>
          <w:sz w:val="22"/>
        </w:rPr>
      </w:pPr>
      <w:r>
        <w:rPr>
          <w:rFonts w:cs="Arial"/>
          <w:bCs/>
          <w:sz w:val="22"/>
        </w:rPr>
        <w:t xml:space="preserve">In der Planung </w:t>
      </w:r>
      <w:r w:rsidR="00FF2508">
        <w:rPr>
          <w:rFonts w:cs="Arial"/>
          <w:bCs/>
          <w:sz w:val="22"/>
        </w:rPr>
        <w:t>sind</w:t>
      </w:r>
      <w:r>
        <w:rPr>
          <w:rFonts w:cs="Arial"/>
          <w:bCs/>
          <w:sz w:val="22"/>
        </w:rPr>
        <w:t xml:space="preserve"> </w:t>
      </w:r>
      <w:r w:rsidR="008B2871">
        <w:rPr>
          <w:rFonts w:cs="Arial"/>
          <w:bCs/>
          <w:sz w:val="22"/>
        </w:rPr>
        <w:t xml:space="preserve">in den zwei oberen Etagen des Amtshauses </w:t>
      </w:r>
      <w:r>
        <w:rPr>
          <w:rFonts w:cs="Arial"/>
          <w:bCs/>
          <w:sz w:val="22"/>
        </w:rPr>
        <w:t>sechs Wohnungen passgenau in die historische Gebäudestruktur integriert</w:t>
      </w:r>
      <w:r w:rsidR="008B2871">
        <w:rPr>
          <w:rFonts w:cs="Arial"/>
          <w:bCs/>
          <w:sz w:val="22"/>
        </w:rPr>
        <w:t xml:space="preserve"> – je zwei 3-ZKB-Wohnungen und eine 2-ZKB-Wohnung</w:t>
      </w:r>
      <w:r w:rsidR="00FF2508">
        <w:rPr>
          <w:rFonts w:cs="Arial"/>
          <w:bCs/>
          <w:sz w:val="22"/>
        </w:rPr>
        <w:t xml:space="preserve"> mit Balkon, alle Wohnungen mit einem gestalterischen Mix aus modernem Komfort und geschichtsträchtigem Ambiente</w:t>
      </w:r>
      <w:r w:rsidR="008B2871">
        <w:rPr>
          <w:rFonts w:cs="Arial"/>
          <w:bCs/>
          <w:sz w:val="22"/>
        </w:rPr>
        <w:t xml:space="preserve">. Das gesamte Erdgeschoss </w:t>
      </w:r>
      <w:r w:rsidR="00FF2508">
        <w:rPr>
          <w:rFonts w:cs="Arial"/>
          <w:bCs/>
          <w:sz w:val="22"/>
        </w:rPr>
        <w:t xml:space="preserve">wurde für eine </w:t>
      </w:r>
      <w:r w:rsidR="008B2871">
        <w:rPr>
          <w:rFonts w:cs="Arial"/>
          <w:bCs/>
          <w:sz w:val="22"/>
        </w:rPr>
        <w:t xml:space="preserve">Tagespflegeeinrichtung </w:t>
      </w:r>
      <w:r w:rsidR="00FF2508">
        <w:rPr>
          <w:rFonts w:cs="Arial"/>
          <w:bCs/>
          <w:sz w:val="22"/>
        </w:rPr>
        <w:t>umgebaut</w:t>
      </w:r>
      <w:r w:rsidR="008B2871">
        <w:rPr>
          <w:rFonts w:cs="Arial"/>
          <w:bCs/>
          <w:sz w:val="22"/>
        </w:rPr>
        <w:t xml:space="preserve">. Der angrenzende </w:t>
      </w:r>
      <w:r w:rsidR="003D5B1B">
        <w:rPr>
          <w:rFonts w:cs="Arial"/>
          <w:bCs/>
          <w:sz w:val="22"/>
        </w:rPr>
        <w:t xml:space="preserve">dreigeschossige </w:t>
      </w:r>
      <w:r w:rsidR="008B2871">
        <w:rPr>
          <w:rFonts w:cs="Arial"/>
          <w:bCs/>
          <w:sz w:val="22"/>
        </w:rPr>
        <w:t xml:space="preserve">Neubau </w:t>
      </w:r>
      <w:r w:rsidR="003D5B1B">
        <w:rPr>
          <w:rFonts w:cs="Arial"/>
          <w:bCs/>
          <w:sz w:val="22"/>
        </w:rPr>
        <w:t xml:space="preserve">schließt mit einem Fugenbauteil an, </w:t>
      </w:r>
      <w:r w:rsidR="00FF2508">
        <w:rPr>
          <w:rFonts w:cs="Arial"/>
          <w:bCs/>
          <w:sz w:val="22"/>
        </w:rPr>
        <w:t>mit dem</w:t>
      </w:r>
      <w:r w:rsidR="003D5B1B">
        <w:rPr>
          <w:rFonts w:cs="Arial"/>
          <w:bCs/>
          <w:sz w:val="22"/>
        </w:rPr>
        <w:t xml:space="preserve"> die Etagen beider Gebäude </w:t>
      </w:r>
      <w:r w:rsidR="00FF2508">
        <w:rPr>
          <w:rFonts w:cs="Arial"/>
          <w:bCs/>
          <w:sz w:val="22"/>
        </w:rPr>
        <w:t>barrierefrei erschlossen werden</w:t>
      </w:r>
      <w:r w:rsidR="003D5B1B">
        <w:rPr>
          <w:rFonts w:cs="Arial"/>
          <w:bCs/>
          <w:sz w:val="22"/>
        </w:rPr>
        <w:t xml:space="preserve">.  </w:t>
      </w:r>
    </w:p>
    <w:p w:rsidR="003D5B1B" w:rsidRPr="00CB4BB7" w:rsidRDefault="003D5B1B" w:rsidP="00046A0B">
      <w:pPr>
        <w:spacing w:line="276" w:lineRule="auto"/>
        <w:ind w:right="2262"/>
        <w:rPr>
          <w:rFonts w:cs="Arial"/>
          <w:bCs/>
          <w:sz w:val="22"/>
        </w:rPr>
      </w:pPr>
    </w:p>
    <w:p w:rsidR="003D5B1B" w:rsidRDefault="0014280F" w:rsidP="003D5B1B">
      <w:pPr>
        <w:spacing w:line="276" w:lineRule="auto"/>
        <w:ind w:right="2262"/>
        <w:rPr>
          <w:rFonts w:cs="Arial"/>
          <w:b/>
          <w:bCs/>
          <w:sz w:val="22"/>
        </w:rPr>
      </w:pPr>
      <w:r>
        <w:rPr>
          <w:rFonts w:cs="Arial"/>
          <w:b/>
          <w:bCs/>
          <w:sz w:val="22"/>
        </w:rPr>
        <w:t>B</w:t>
      </w:r>
      <w:r w:rsidR="00F02281">
        <w:rPr>
          <w:rFonts w:cs="Arial"/>
          <w:b/>
          <w:bCs/>
          <w:sz w:val="22"/>
        </w:rPr>
        <w:t>autechnische</w:t>
      </w:r>
      <w:r w:rsidR="004133B6">
        <w:rPr>
          <w:rFonts w:cs="Arial"/>
          <w:b/>
          <w:bCs/>
          <w:sz w:val="22"/>
        </w:rPr>
        <w:t xml:space="preserve"> Voruntersuchungen</w:t>
      </w:r>
    </w:p>
    <w:p w:rsidR="00444307" w:rsidRDefault="00444307" w:rsidP="00046A0B">
      <w:pPr>
        <w:spacing w:line="276" w:lineRule="auto"/>
        <w:ind w:right="2262"/>
        <w:rPr>
          <w:rFonts w:cs="Arial"/>
          <w:bCs/>
          <w:sz w:val="22"/>
        </w:rPr>
      </w:pPr>
      <w:r>
        <w:rPr>
          <w:rFonts w:cs="Arial"/>
          <w:bCs/>
          <w:sz w:val="22"/>
        </w:rPr>
        <w:t xml:space="preserve">In der Planungsvorbereitung </w:t>
      </w:r>
      <w:r w:rsidR="000E73F0">
        <w:rPr>
          <w:rFonts w:cs="Arial"/>
          <w:bCs/>
          <w:sz w:val="22"/>
        </w:rPr>
        <w:t xml:space="preserve">hatten die denkmalerfahrenen Planer </w:t>
      </w:r>
      <w:r>
        <w:rPr>
          <w:rFonts w:cs="Arial"/>
          <w:bCs/>
          <w:sz w:val="22"/>
        </w:rPr>
        <w:t xml:space="preserve">bereits verschiedene Sachverständige mit ins Boot geholt. </w:t>
      </w:r>
      <w:r w:rsidR="00CB4BB7">
        <w:rPr>
          <w:rFonts w:cs="Arial"/>
          <w:bCs/>
          <w:sz w:val="22"/>
        </w:rPr>
        <w:t>Ein Holzgutachter untersuchte zum Beispiel das Innenfachwerk und die Holzbalkendecken, die zum Teil eine Durchbiegung von 38 Zentimetern aufwiesen. Sie konnten nach der Wiederherstellung des ursprünglichen Tragwerks mit Doppelböden ausgeglichen werden, um ebene Fläche</w:t>
      </w:r>
      <w:r w:rsidR="003D5B1B">
        <w:rPr>
          <w:rFonts w:cs="Arial"/>
          <w:bCs/>
          <w:sz w:val="22"/>
        </w:rPr>
        <w:t>n</w:t>
      </w:r>
      <w:r w:rsidR="00CB4BB7">
        <w:rPr>
          <w:rFonts w:cs="Arial"/>
          <w:bCs/>
          <w:sz w:val="22"/>
        </w:rPr>
        <w:t xml:space="preserve"> zu erhalten. </w:t>
      </w:r>
      <w:r>
        <w:rPr>
          <w:rFonts w:cs="Arial"/>
          <w:bCs/>
          <w:sz w:val="22"/>
        </w:rPr>
        <w:t>Auf der Suche nach einem geeigneten Putzsystem wurde</w:t>
      </w:r>
      <w:r w:rsidR="00CB4BB7">
        <w:rPr>
          <w:rFonts w:cs="Arial"/>
          <w:bCs/>
          <w:sz w:val="22"/>
        </w:rPr>
        <w:t xml:space="preserve"> </w:t>
      </w:r>
      <w:r>
        <w:rPr>
          <w:rFonts w:cs="Arial"/>
          <w:bCs/>
          <w:sz w:val="22"/>
        </w:rPr>
        <w:t>das gipshaltige Mauerwerk von einem Naturstein</w:t>
      </w:r>
      <w:r w:rsidR="00CB4BB7">
        <w:rPr>
          <w:rFonts w:cs="Arial"/>
          <w:bCs/>
          <w:sz w:val="22"/>
        </w:rPr>
        <w:t>gutachter</w:t>
      </w:r>
      <w:r>
        <w:rPr>
          <w:rFonts w:cs="Arial"/>
          <w:bCs/>
          <w:sz w:val="22"/>
        </w:rPr>
        <w:t xml:space="preserve"> auf Salzbelastungen geprüft. </w:t>
      </w:r>
      <w:r w:rsidR="00CB4BB7">
        <w:rPr>
          <w:rFonts w:cs="Arial"/>
          <w:bCs/>
          <w:sz w:val="22"/>
        </w:rPr>
        <w:t>Das Mauerwerk</w:t>
      </w:r>
      <w:r w:rsidR="003D5B1B">
        <w:rPr>
          <w:rFonts w:cs="Arial"/>
          <w:bCs/>
          <w:sz w:val="22"/>
        </w:rPr>
        <w:t xml:space="preserve"> des Amtshauses</w:t>
      </w:r>
      <w:r w:rsidR="00CB4BB7">
        <w:rPr>
          <w:rFonts w:cs="Arial"/>
          <w:bCs/>
          <w:sz w:val="22"/>
        </w:rPr>
        <w:t xml:space="preserve"> besteht zum großen Teil aus heimische</w:t>
      </w:r>
      <w:r w:rsidR="003D5B1B">
        <w:rPr>
          <w:rFonts w:cs="Arial"/>
          <w:bCs/>
          <w:sz w:val="22"/>
        </w:rPr>
        <w:t>m</w:t>
      </w:r>
      <w:r w:rsidR="00CB4BB7">
        <w:rPr>
          <w:rFonts w:cs="Arial"/>
          <w:bCs/>
          <w:sz w:val="22"/>
        </w:rPr>
        <w:t xml:space="preserve"> </w:t>
      </w:r>
      <w:proofErr w:type="spellStart"/>
      <w:r>
        <w:rPr>
          <w:rFonts w:cs="Arial"/>
          <w:bCs/>
          <w:sz w:val="22"/>
        </w:rPr>
        <w:t>Keupersandstein</w:t>
      </w:r>
      <w:proofErr w:type="spellEnd"/>
      <w:r w:rsidR="00CB4BB7">
        <w:rPr>
          <w:rFonts w:cs="Arial"/>
          <w:bCs/>
          <w:sz w:val="22"/>
        </w:rPr>
        <w:t xml:space="preserve">, dessen Fugen im 17. Jahrhundert </w:t>
      </w:r>
      <w:r w:rsidR="00FF2508">
        <w:rPr>
          <w:rFonts w:cs="Arial"/>
          <w:bCs/>
          <w:sz w:val="22"/>
        </w:rPr>
        <w:t xml:space="preserve">zeittypisch </w:t>
      </w:r>
      <w:r w:rsidR="00CB4BB7">
        <w:rPr>
          <w:rFonts w:cs="Arial"/>
          <w:bCs/>
          <w:sz w:val="22"/>
        </w:rPr>
        <w:t>mit gipshaltigem</w:t>
      </w:r>
      <w:r>
        <w:rPr>
          <w:rFonts w:cs="Arial"/>
          <w:bCs/>
          <w:sz w:val="22"/>
        </w:rPr>
        <w:t xml:space="preserve"> </w:t>
      </w:r>
      <w:r w:rsidR="00CB4BB7">
        <w:rPr>
          <w:rFonts w:cs="Arial"/>
          <w:bCs/>
          <w:sz w:val="22"/>
        </w:rPr>
        <w:t xml:space="preserve">Mörtel </w:t>
      </w:r>
      <w:r w:rsidR="008B2871">
        <w:rPr>
          <w:rFonts w:cs="Arial"/>
          <w:bCs/>
          <w:sz w:val="22"/>
        </w:rPr>
        <w:t xml:space="preserve">geschlossen worden waren. </w:t>
      </w:r>
      <w:r w:rsidR="004133B6">
        <w:rPr>
          <w:rFonts w:cs="Arial"/>
          <w:bCs/>
          <w:sz w:val="22"/>
        </w:rPr>
        <w:t xml:space="preserve">Dies schließt die Verwendung von </w:t>
      </w:r>
      <w:r w:rsidR="00FF2508">
        <w:rPr>
          <w:rFonts w:cs="Arial"/>
          <w:bCs/>
          <w:sz w:val="22"/>
        </w:rPr>
        <w:t xml:space="preserve">modernen </w:t>
      </w:r>
      <w:r w:rsidR="004133B6">
        <w:rPr>
          <w:rFonts w:cs="Arial"/>
          <w:bCs/>
          <w:sz w:val="22"/>
        </w:rPr>
        <w:t xml:space="preserve">zementhaltigen Putzen aus, da bei einer nachträglichen Feuchteaufnahme die Bildung von </w:t>
      </w:r>
      <w:proofErr w:type="spellStart"/>
      <w:r w:rsidR="004133B6">
        <w:rPr>
          <w:rFonts w:cs="Arial"/>
          <w:bCs/>
          <w:sz w:val="22"/>
        </w:rPr>
        <w:t>Ettringit</w:t>
      </w:r>
      <w:proofErr w:type="spellEnd"/>
      <w:r w:rsidR="004133B6">
        <w:rPr>
          <w:rFonts w:cs="Arial"/>
          <w:bCs/>
          <w:sz w:val="22"/>
        </w:rPr>
        <w:t xml:space="preserve"> zu befürchten ist. Der sich dabei durch die </w:t>
      </w:r>
      <w:r w:rsidR="00FF2508">
        <w:rPr>
          <w:rFonts w:cs="Arial"/>
          <w:bCs/>
          <w:sz w:val="22"/>
        </w:rPr>
        <w:t xml:space="preserve">rapide </w:t>
      </w:r>
      <w:r w:rsidR="004133B6">
        <w:rPr>
          <w:rFonts w:cs="Arial"/>
          <w:bCs/>
          <w:sz w:val="22"/>
        </w:rPr>
        <w:t xml:space="preserve">Volumenvergrößerung von </w:t>
      </w:r>
      <w:proofErr w:type="spellStart"/>
      <w:r w:rsidR="004133B6">
        <w:rPr>
          <w:rFonts w:cs="Arial"/>
          <w:bCs/>
          <w:sz w:val="22"/>
        </w:rPr>
        <w:t>Ettringit</w:t>
      </w:r>
      <w:proofErr w:type="spellEnd"/>
      <w:r w:rsidR="004133B6">
        <w:rPr>
          <w:rFonts w:cs="Arial"/>
          <w:bCs/>
          <w:sz w:val="22"/>
        </w:rPr>
        <w:t xml:space="preserve"> und Gips aufbauende Kristallisationsdruck bewirkt mechanische Spannungen, die zu Rissen und Abplatzungen führen und das Mauerwerk sogar zerstören können.  </w:t>
      </w:r>
    </w:p>
    <w:p w:rsidR="00444307" w:rsidRDefault="00444307" w:rsidP="00046A0B">
      <w:pPr>
        <w:spacing w:line="276" w:lineRule="auto"/>
        <w:ind w:right="2262"/>
        <w:rPr>
          <w:rFonts w:cs="Arial"/>
          <w:bCs/>
          <w:sz w:val="22"/>
        </w:rPr>
      </w:pPr>
    </w:p>
    <w:p w:rsidR="004133B6" w:rsidRPr="0014280F" w:rsidRDefault="000E73F0" w:rsidP="00046A0B">
      <w:pPr>
        <w:spacing w:line="276" w:lineRule="auto"/>
        <w:ind w:right="2262"/>
        <w:rPr>
          <w:rFonts w:cs="Arial"/>
          <w:b/>
          <w:bCs/>
          <w:sz w:val="22"/>
        </w:rPr>
      </w:pPr>
      <w:r>
        <w:rPr>
          <w:rFonts w:cs="Arial"/>
          <w:b/>
          <w:bCs/>
          <w:sz w:val="22"/>
        </w:rPr>
        <w:t xml:space="preserve">Das richtige </w:t>
      </w:r>
      <w:r w:rsidR="004133B6" w:rsidRPr="0014280F">
        <w:rPr>
          <w:rFonts w:cs="Arial"/>
          <w:b/>
          <w:bCs/>
          <w:sz w:val="22"/>
        </w:rPr>
        <w:t>Putzsystem</w:t>
      </w:r>
      <w:r>
        <w:rPr>
          <w:rFonts w:cs="Arial"/>
          <w:b/>
          <w:bCs/>
          <w:sz w:val="22"/>
        </w:rPr>
        <w:t xml:space="preserve"> finden</w:t>
      </w:r>
    </w:p>
    <w:p w:rsidR="004133B6" w:rsidRDefault="0014280F" w:rsidP="00046A0B">
      <w:pPr>
        <w:spacing w:line="276" w:lineRule="auto"/>
        <w:ind w:right="2262"/>
        <w:rPr>
          <w:rFonts w:cs="Arial"/>
          <w:bCs/>
          <w:sz w:val="22"/>
        </w:rPr>
      </w:pPr>
      <w:r>
        <w:rPr>
          <w:rFonts w:cs="Arial"/>
          <w:bCs/>
          <w:sz w:val="22"/>
        </w:rPr>
        <w:t xml:space="preserve">In einem ausführlichen </w:t>
      </w:r>
      <w:r w:rsidR="00062DA0">
        <w:rPr>
          <w:rFonts w:cs="Arial"/>
          <w:bCs/>
          <w:sz w:val="22"/>
        </w:rPr>
        <w:t>Dialog</w:t>
      </w:r>
      <w:r>
        <w:rPr>
          <w:rFonts w:cs="Arial"/>
          <w:bCs/>
          <w:sz w:val="22"/>
        </w:rPr>
        <w:t xml:space="preserve"> mit </w:t>
      </w:r>
      <w:r w:rsidR="00BD7DEB">
        <w:rPr>
          <w:rFonts w:cs="Arial"/>
          <w:bCs/>
          <w:sz w:val="22"/>
        </w:rPr>
        <w:t>Fachberatern und Anwendungstechnikern</w:t>
      </w:r>
      <w:r>
        <w:rPr>
          <w:rFonts w:cs="Arial"/>
          <w:bCs/>
          <w:sz w:val="22"/>
        </w:rPr>
        <w:t xml:space="preserve"> </w:t>
      </w:r>
      <w:r w:rsidR="00062DA0">
        <w:rPr>
          <w:rFonts w:cs="Arial"/>
          <w:bCs/>
          <w:sz w:val="22"/>
        </w:rPr>
        <w:t>des Trockenmörtelspezialisten Hasit</w:t>
      </w:r>
      <w:r>
        <w:rPr>
          <w:rFonts w:cs="Arial"/>
          <w:bCs/>
          <w:sz w:val="22"/>
        </w:rPr>
        <w:t xml:space="preserve"> wurden alle Aspekte erörtert: die Ansprüche der Denkmalschutzbehörde, der Zustandsbericht des Mauerwerksgutachters, die Anliegen der Bauherrschaft sowie die Planungen der Architekten. </w:t>
      </w:r>
      <w:r w:rsidR="00062DA0">
        <w:rPr>
          <w:rFonts w:cs="Arial"/>
          <w:bCs/>
          <w:sz w:val="22"/>
        </w:rPr>
        <w:t>Hasit</w:t>
      </w:r>
      <w:r>
        <w:rPr>
          <w:rFonts w:cs="Arial"/>
          <w:bCs/>
          <w:sz w:val="22"/>
        </w:rPr>
        <w:t xml:space="preserve"> schlug vor, auf die Innenwände das zementfreie Kalkputzsystem </w:t>
      </w:r>
      <w:proofErr w:type="spellStart"/>
      <w:r w:rsidR="00062DA0">
        <w:rPr>
          <w:rFonts w:cs="Arial"/>
          <w:bCs/>
          <w:sz w:val="22"/>
        </w:rPr>
        <w:t>Hasolan</w:t>
      </w:r>
      <w:proofErr w:type="spellEnd"/>
      <w:r w:rsidR="00062DA0">
        <w:rPr>
          <w:rFonts w:cs="Arial"/>
          <w:bCs/>
          <w:sz w:val="22"/>
        </w:rPr>
        <w:t xml:space="preserve"> und auf die Außenwände den </w:t>
      </w:r>
      <w:proofErr w:type="spellStart"/>
      <w:r w:rsidR="00062DA0">
        <w:rPr>
          <w:rFonts w:cs="Arial"/>
          <w:bCs/>
          <w:sz w:val="22"/>
        </w:rPr>
        <w:t>Aerogel</w:t>
      </w:r>
      <w:proofErr w:type="spellEnd"/>
      <w:r w:rsidR="00062DA0">
        <w:rPr>
          <w:rFonts w:cs="Arial"/>
          <w:bCs/>
          <w:sz w:val="22"/>
        </w:rPr>
        <w:t>-Wärmedämmputz Hasit</w:t>
      </w:r>
      <w:r>
        <w:rPr>
          <w:rFonts w:cs="Arial"/>
          <w:bCs/>
          <w:sz w:val="22"/>
        </w:rPr>
        <w:t xml:space="preserve"> </w:t>
      </w:r>
      <w:proofErr w:type="spellStart"/>
      <w:r w:rsidR="00062DA0">
        <w:rPr>
          <w:rFonts w:cs="Arial"/>
          <w:bCs/>
          <w:sz w:val="22"/>
        </w:rPr>
        <w:t>Fixit</w:t>
      </w:r>
      <w:proofErr w:type="spellEnd"/>
      <w:r w:rsidR="00062DA0">
        <w:rPr>
          <w:rFonts w:cs="Arial"/>
          <w:bCs/>
          <w:sz w:val="22"/>
        </w:rPr>
        <w:t xml:space="preserve"> </w:t>
      </w:r>
      <w:r>
        <w:rPr>
          <w:rFonts w:cs="Arial"/>
          <w:bCs/>
          <w:sz w:val="22"/>
        </w:rPr>
        <w:t>222 aufzubringen. Der nächste Schritt war</w:t>
      </w:r>
      <w:r w:rsidR="000E73F0">
        <w:rPr>
          <w:rFonts w:cs="Arial"/>
          <w:bCs/>
          <w:sz w:val="22"/>
        </w:rPr>
        <w:t xml:space="preserve"> die Erstellung von</w:t>
      </w:r>
      <w:r>
        <w:rPr>
          <w:rFonts w:cs="Arial"/>
          <w:bCs/>
          <w:sz w:val="22"/>
        </w:rPr>
        <w:t xml:space="preserve"> zwei Musterwände</w:t>
      </w:r>
      <w:r w:rsidR="000E73F0">
        <w:rPr>
          <w:rFonts w:cs="Arial"/>
          <w:bCs/>
          <w:sz w:val="22"/>
        </w:rPr>
        <w:t>n</w:t>
      </w:r>
      <w:r>
        <w:rPr>
          <w:rFonts w:cs="Arial"/>
          <w:bCs/>
          <w:sz w:val="22"/>
        </w:rPr>
        <w:t>, ein</w:t>
      </w:r>
      <w:r w:rsidR="000E73F0">
        <w:rPr>
          <w:rFonts w:cs="Arial"/>
          <w:bCs/>
          <w:sz w:val="22"/>
        </w:rPr>
        <w:t>em</w:t>
      </w:r>
      <w:r>
        <w:rPr>
          <w:rFonts w:cs="Arial"/>
          <w:bCs/>
          <w:sz w:val="22"/>
        </w:rPr>
        <w:t xml:space="preserve"> Innenwand- und ein</w:t>
      </w:r>
      <w:r w:rsidR="000E73F0">
        <w:rPr>
          <w:rFonts w:cs="Arial"/>
          <w:bCs/>
          <w:sz w:val="22"/>
        </w:rPr>
        <w:t>em</w:t>
      </w:r>
      <w:r>
        <w:rPr>
          <w:rFonts w:cs="Arial"/>
          <w:bCs/>
          <w:sz w:val="22"/>
        </w:rPr>
        <w:t xml:space="preserve"> Außenwandmuster, </w:t>
      </w:r>
      <w:r w:rsidR="00271F13">
        <w:rPr>
          <w:rFonts w:cs="Arial"/>
          <w:bCs/>
          <w:sz w:val="22"/>
        </w:rPr>
        <w:t>mit</w:t>
      </w:r>
      <w:r>
        <w:rPr>
          <w:rFonts w:cs="Arial"/>
          <w:bCs/>
          <w:sz w:val="22"/>
        </w:rPr>
        <w:t xml:space="preserve"> denen </w:t>
      </w:r>
      <w:r w:rsidR="000E73F0">
        <w:rPr>
          <w:rFonts w:cs="Arial"/>
          <w:bCs/>
          <w:sz w:val="22"/>
        </w:rPr>
        <w:t xml:space="preserve">in den folgenden Monaten </w:t>
      </w:r>
      <w:r>
        <w:rPr>
          <w:rFonts w:cs="Arial"/>
          <w:bCs/>
          <w:sz w:val="22"/>
        </w:rPr>
        <w:t xml:space="preserve">mögliche Auswirkungen der Putzsysteme </w:t>
      </w:r>
      <w:r w:rsidR="004F6FD7">
        <w:rPr>
          <w:rFonts w:cs="Arial"/>
          <w:bCs/>
          <w:sz w:val="22"/>
        </w:rPr>
        <w:t xml:space="preserve">inklusive Anstrich </w:t>
      </w:r>
      <w:r>
        <w:rPr>
          <w:rFonts w:cs="Arial"/>
          <w:bCs/>
          <w:sz w:val="22"/>
        </w:rPr>
        <w:t xml:space="preserve">auf </w:t>
      </w:r>
      <w:r w:rsidR="000E73F0">
        <w:rPr>
          <w:rFonts w:cs="Arial"/>
          <w:bCs/>
          <w:sz w:val="22"/>
        </w:rPr>
        <w:t xml:space="preserve">die Bausubstanz und ihre </w:t>
      </w:r>
      <w:r w:rsidR="000E73F0">
        <w:rPr>
          <w:rFonts w:cs="Arial"/>
          <w:bCs/>
          <w:sz w:val="22"/>
        </w:rPr>
        <w:lastRenderedPageBreak/>
        <w:t>Vorschäden</w:t>
      </w:r>
      <w:r>
        <w:rPr>
          <w:rFonts w:cs="Arial"/>
          <w:bCs/>
          <w:sz w:val="22"/>
        </w:rPr>
        <w:t xml:space="preserve"> geprüft werden konnten</w:t>
      </w:r>
      <w:r w:rsidR="00BD7DEB">
        <w:rPr>
          <w:rFonts w:cs="Arial"/>
          <w:bCs/>
          <w:sz w:val="22"/>
        </w:rPr>
        <w:t xml:space="preserve"> – erfolgreich, denn es gab keine Beanstandungen.</w:t>
      </w:r>
      <w:r>
        <w:rPr>
          <w:rFonts w:cs="Arial"/>
          <w:bCs/>
          <w:sz w:val="22"/>
        </w:rPr>
        <w:t xml:space="preserve"> </w:t>
      </w:r>
      <w:r w:rsidR="000E73F0">
        <w:rPr>
          <w:rFonts w:cs="Arial"/>
          <w:bCs/>
          <w:sz w:val="22"/>
        </w:rPr>
        <w:t xml:space="preserve">Von Anfang an dabei waren auch die Verarbeiter von AM Putz. Das Unternehmen hatte </w:t>
      </w:r>
      <w:r w:rsidR="00062DA0">
        <w:rPr>
          <w:rFonts w:cs="Arial"/>
          <w:bCs/>
          <w:sz w:val="22"/>
        </w:rPr>
        <w:t>die Ausschreibung sowohl für den</w:t>
      </w:r>
      <w:r w:rsidR="000E73F0">
        <w:rPr>
          <w:rFonts w:cs="Arial"/>
          <w:bCs/>
          <w:sz w:val="22"/>
        </w:rPr>
        <w:t xml:space="preserve"> Innen- als auch für den Außenputz für sich entscheiden können.  </w:t>
      </w:r>
    </w:p>
    <w:p w:rsidR="004133B6" w:rsidRDefault="004133B6" w:rsidP="00046A0B">
      <w:pPr>
        <w:spacing w:line="276" w:lineRule="auto"/>
        <w:ind w:right="2262"/>
        <w:rPr>
          <w:rFonts w:cs="Arial"/>
          <w:bCs/>
          <w:sz w:val="22"/>
        </w:rPr>
      </w:pPr>
    </w:p>
    <w:p w:rsidR="004133B6" w:rsidRPr="004F6FD7" w:rsidRDefault="004F6FD7" w:rsidP="00046A0B">
      <w:pPr>
        <w:spacing w:line="276" w:lineRule="auto"/>
        <w:ind w:right="2262"/>
        <w:rPr>
          <w:rFonts w:cs="Arial"/>
          <w:b/>
          <w:bCs/>
          <w:sz w:val="22"/>
        </w:rPr>
      </w:pPr>
      <w:r w:rsidRPr="004F6FD7">
        <w:rPr>
          <w:rFonts w:cs="Arial"/>
          <w:b/>
          <w:bCs/>
          <w:sz w:val="22"/>
        </w:rPr>
        <w:t>Historische Oberflächen mit besten Dämmwerten</w:t>
      </w:r>
    </w:p>
    <w:p w:rsidR="007A0F2A" w:rsidRDefault="00BB4DD4" w:rsidP="00BB4DD4">
      <w:pPr>
        <w:spacing w:line="276" w:lineRule="auto"/>
        <w:ind w:right="2262"/>
        <w:rPr>
          <w:rFonts w:cs="Arial"/>
          <w:bCs/>
          <w:sz w:val="22"/>
        </w:rPr>
      </w:pPr>
      <w:r>
        <w:rPr>
          <w:rFonts w:cs="Arial"/>
          <w:bCs/>
          <w:sz w:val="22"/>
        </w:rPr>
        <w:t xml:space="preserve">Das Wärmedämmputzsystem </w:t>
      </w:r>
      <w:r w:rsidR="00062DA0">
        <w:rPr>
          <w:rFonts w:cs="Arial"/>
          <w:bCs/>
          <w:sz w:val="22"/>
        </w:rPr>
        <w:t>Hasit</w:t>
      </w:r>
      <w:r>
        <w:rPr>
          <w:rFonts w:cs="Arial"/>
          <w:bCs/>
          <w:sz w:val="22"/>
        </w:rPr>
        <w:t xml:space="preserve"> </w:t>
      </w:r>
      <w:proofErr w:type="spellStart"/>
      <w:r>
        <w:rPr>
          <w:rFonts w:cs="Arial"/>
          <w:bCs/>
          <w:sz w:val="22"/>
        </w:rPr>
        <w:t>Fixit</w:t>
      </w:r>
      <w:proofErr w:type="spellEnd"/>
      <w:r>
        <w:rPr>
          <w:rFonts w:cs="Arial"/>
          <w:bCs/>
          <w:sz w:val="22"/>
        </w:rPr>
        <w:t xml:space="preserve"> 222 basiert auf hochwertigem Kalk und ermöglicht einen diffusionsoffenen Materialaufbau, höher als mit anderen Kalkbindemitteln. Dank der zugeschlagenen </w:t>
      </w:r>
      <w:r w:rsidR="007A0F2A">
        <w:rPr>
          <w:rFonts w:cs="Arial"/>
          <w:bCs/>
          <w:sz w:val="22"/>
        </w:rPr>
        <w:t xml:space="preserve">hochisolierenden </w:t>
      </w:r>
      <w:proofErr w:type="spellStart"/>
      <w:r w:rsidR="007A0F2A">
        <w:rPr>
          <w:rFonts w:cs="Arial"/>
          <w:bCs/>
          <w:sz w:val="22"/>
        </w:rPr>
        <w:t>A</w:t>
      </w:r>
      <w:r>
        <w:rPr>
          <w:rFonts w:cs="Arial"/>
          <w:bCs/>
          <w:sz w:val="22"/>
        </w:rPr>
        <w:t>erogele</w:t>
      </w:r>
      <w:proofErr w:type="spellEnd"/>
      <w:r>
        <w:rPr>
          <w:rFonts w:cs="Arial"/>
          <w:bCs/>
          <w:sz w:val="22"/>
        </w:rPr>
        <w:t xml:space="preserve"> </w:t>
      </w:r>
      <w:r w:rsidR="00271F13">
        <w:rPr>
          <w:rFonts w:cs="Arial"/>
          <w:bCs/>
          <w:sz w:val="22"/>
        </w:rPr>
        <w:t>wird</w:t>
      </w:r>
      <w:r>
        <w:rPr>
          <w:rFonts w:cs="Arial"/>
          <w:bCs/>
          <w:sz w:val="22"/>
        </w:rPr>
        <w:t xml:space="preserve"> schon bei dünnen Putzstärken </w:t>
      </w:r>
      <w:r w:rsidR="00271F13">
        <w:rPr>
          <w:rFonts w:cs="Arial"/>
          <w:bCs/>
          <w:sz w:val="22"/>
        </w:rPr>
        <w:t xml:space="preserve">eine </w:t>
      </w:r>
      <w:r>
        <w:rPr>
          <w:rFonts w:cs="Arial"/>
          <w:bCs/>
          <w:sz w:val="22"/>
        </w:rPr>
        <w:t>hervorragende Wärmedämm</w:t>
      </w:r>
      <w:r w:rsidR="00271F13">
        <w:rPr>
          <w:rFonts w:cs="Arial"/>
          <w:bCs/>
          <w:sz w:val="22"/>
        </w:rPr>
        <w:t>wirkung</w:t>
      </w:r>
      <w:r w:rsidR="007A0F2A">
        <w:rPr>
          <w:rFonts w:cs="Arial"/>
          <w:bCs/>
          <w:sz w:val="22"/>
        </w:rPr>
        <w:t xml:space="preserve"> erreicht</w:t>
      </w:r>
      <w:r>
        <w:rPr>
          <w:rFonts w:cs="Arial"/>
          <w:bCs/>
          <w:sz w:val="22"/>
        </w:rPr>
        <w:t xml:space="preserve">. </w:t>
      </w:r>
      <w:r w:rsidR="007A0F2A">
        <w:rPr>
          <w:rFonts w:cs="Arial"/>
          <w:bCs/>
          <w:sz w:val="22"/>
        </w:rPr>
        <w:t xml:space="preserve">Für die energetische Bewertung wesentlich ist der </w:t>
      </w:r>
      <w:proofErr w:type="spellStart"/>
      <w:r w:rsidR="007A0F2A">
        <w:rPr>
          <w:rFonts w:cs="Arial"/>
          <w:bCs/>
          <w:sz w:val="22"/>
        </w:rPr>
        <w:t>Dämmwert</w:t>
      </w:r>
      <w:proofErr w:type="spellEnd"/>
      <w:r w:rsidR="007A0F2A">
        <w:rPr>
          <w:rFonts w:cs="Arial"/>
          <w:bCs/>
          <w:sz w:val="22"/>
        </w:rPr>
        <w:t xml:space="preserve"> von 0,028 W/</w:t>
      </w:r>
      <w:proofErr w:type="spellStart"/>
      <w:r w:rsidR="007A0F2A">
        <w:rPr>
          <w:rFonts w:cs="Arial"/>
          <w:bCs/>
          <w:sz w:val="22"/>
        </w:rPr>
        <w:t>mK</w:t>
      </w:r>
      <w:proofErr w:type="spellEnd"/>
      <w:r w:rsidR="007A0F2A">
        <w:rPr>
          <w:rFonts w:cs="Arial"/>
          <w:bCs/>
          <w:sz w:val="22"/>
        </w:rPr>
        <w:t xml:space="preserve">, der </w:t>
      </w:r>
      <w:r w:rsidR="00184CDE">
        <w:rPr>
          <w:rFonts w:cs="Arial"/>
          <w:bCs/>
          <w:sz w:val="22"/>
        </w:rPr>
        <w:t xml:space="preserve">nach den Berechnungen der Architekten </w:t>
      </w:r>
      <w:r w:rsidR="007A0F2A">
        <w:rPr>
          <w:rFonts w:cs="Arial"/>
          <w:bCs/>
          <w:sz w:val="22"/>
        </w:rPr>
        <w:t xml:space="preserve">bei diesem Projekt die Förderung nach KfW Effizienzhaus Denkmal </w:t>
      </w:r>
      <w:r w:rsidR="00184CDE">
        <w:rPr>
          <w:rFonts w:cs="Arial"/>
          <w:bCs/>
          <w:sz w:val="22"/>
        </w:rPr>
        <w:t>ermöglichte.</w:t>
      </w:r>
      <w:r w:rsidR="007A0F2A">
        <w:rPr>
          <w:rFonts w:cs="Arial"/>
          <w:bCs/>
          <w:sz w:val="22"/>
        </w:rPr>
        <w:t xml:space="preserve"> </w:t>
      </w:r>
    </w:p>
    <w:p w:rsidR="00184CDE" w:rsidRDefault="00184CDE" w:rsidP="00BB4DD4">
      <w:pPr>
        <w:spacing w:line="276" w:lineRule="auto"/>
        <w:ind w:right="2262"/>
        <w:rPr>
          <w:rFonts w:cs="Arial"/>
          <w:bCs/>
          <w:sz w:val="22"/>
        </w:rPr>
      </w:pPr>
      <w:r>
        <w:rPr>
          <w:rFonts w:cs="Arial"/>
          <w:bCs/>
          <w:sz w:val="22"/>
        </w:rPr>
        <w:t xml:space="preserve">Der Gesamtaufbau mit mehreren Putzschichten war für die Verarbeiter zunächst ungewöhnlich. Manchmal waren drei bis vier Spritzgänge notwendig, ehe die Wand entsprechend modelliert werden konnte. Nach dem Grundputz, mit dem Hohlstellen in der Wand gefüllt wurden, wurde ein Unterputz aufgetragen und ein Gewebe eingearbeitet. Die </w:t>
      </w:r>
      <w:r w:rsidR="00BD7DEB">
        <w:rPr>
          <w:rFonts w:cs="Arial"/>
          <w:bCs/>
          <w:sz w:val="22"/>
        </w:rPr>
        <w:t>darauf</w:t>
      </w:r>
      <w:r>
        <w:rPr>
          <w:rFonts w:cs="Arial"/>
          <w:bCs/>
          <w:sz w:val="22"/>
        </w:rPr>
        <w:t xml:space="preserve">folgende </w:t>
      </w:r>
      <w:proofErr w:type="spellStart"/>
      <w:r>
        <w:rPr>
          <w:rFonts w:cs="Arial"/>
          <w:bCs/>
          <w:sz w:val="22"/>
        </w:rPr>
        <w:t>Aerogelschicht</w:t>
      </w:r>
      <w:proofErr w:type="spellEnd"/>
      <w:r>
        <w:rPr>
          <w:rFonts w:cs="Arial"/>
          <w:bCs/>
          <w:sz w:val="22"/>
        </w:rPr>
        <w:t xml:space="preserve"> hatte eine Aufbaustärke von bis zu </w:t>
      </w:r>
      <w:r w:rsidR="00FF2A91">
        <w:rPr>
          <w:rFonts w:cs="Arial"/>
          <w:bCs/>
          <w:sz w:val="22"/>
        </w:rPr>
        <w:t>acht</w:t>
      </w:r>
      <w:r>
        <w:rPr>
          <w:rFonts w:cs="Arial"/>
          <w:bCs/>
          <w:sz w:val="22"/>
        </w:rPr>
        <w:t xml:space="preserve"> Zentimetern</w:t>
      </w:r>
      <w:r w:rsidR="00FF2A91">
        <w:rPr>
          <w:rFonts w:cs="Arial"/>
          <w:bCs/>
          <w:sz w:val="22"/>
        </w:rPr>
        <w:t xml:space="preserve">. Darauf folgte noch einmal eine Armierungsschicht und </w:t>
      </w:r>
      <w:r w:rsidR="00271F13">
        <w:rPr>
          <w:rFonts w:cs="Arial"/>
          <w:bCs/>
          <w:sz w:val="22"/>
        </w:rPr>
        <w:t>schließlich</w:t>
      </w:r>
      <w:r w:rsidR="00FF2A91">
        <w:rPr>
          <w:rFonts w:cs="Arial"/>
          <w:bCs/>
          <w:sz w:val="22"/>
        </w:rPr>
        <w:t xml:space="preserve"> der </w:t>
      </w:r>
      <w:proofErr w:type="spellStart"/>
      <w:r w:rsidR="00FF2A91">
        <w:rPr>
          <w:rFonts w:cs="Arial"/>
          <w:bCs/>
          <w:sz w:val="22"/>
        </w:rPr>
        <w:t>Oberputz</w:t>
      </w:r>
      <w:proofErr w:type="spellEnd"/>
      <w:r w:rsidR="00271F13">
        <w:rPr>
          <w:rFonts w:cs="Arial"/>
          <w:bCs/>
          <w:sz w:val="22"/>
        </w:rPr>
        <w:t xml:space="preserve"> mit Anstrich</w:t>
      </w:r>
      <w:r w:rsidR="00FF2A91">
        <w:rPr>
          <w:rFonts w:cs="Arial"/>
          <w:bCs/>
          <w:sz w:val="22"/>
        </w:rPr>
        <w:t xml:space="preserve">. Die Oberflächen wurden </w:t>
      </w:r>
      <w:proofErr w:type="spellStart"/>
      <w:r w:rsidR="00FF2A91">
        <w:rPr>
          <w:rFonts w:cs="Arial"/>
          <w:bCs/>
          <w:sz w:val="22"/>
        </w:rPr>
        <w:t>steinfühlig</w:t>
      </w:r>
      <w:proofErr w:type="spellEnd"/>
      <w:r w:rsidR="00FF2A91">
        <w:rPr>
          <w:rFonts w:cs="Arial"/>
          <w:bCs/>
          <w:sz w:val="22"/>
        </w:rPr>
        <w:t xml:space="preserve"> ausgeführt</w:t>
      </w:r>
      <w:r w:rsidR="00BD7DEB">
        <w:rPr>
          <w:rFonts w:cs="Arial"/>
          <w:bCs/>
          <w:sz w:val="22"/>
        </w:rPr>
        <w:t xml:space="preserve"> und sorgfältig an die Sandsteinbossen </w:t>
      </w:r>
      <w:proofErr w:type="spellStart"/>
      <w:r w:rsidR="00BD7DEB">
        <w:rPr>
          <w:rFonts w:cs="Arial"/>
          <w:bCs/>
          <w:sz w:val="22"/>
        </w:rPr>
        <w:t>angearbeitet</w:t>
      </w:r>
      <w:proofErr w:type="spellEnd"/>
      <w:r w:rsidR="00FF2A91">
        <w:rPr>
          <w:rFonts w:cs="Arial"/>
          <w:bCs/>
          <w:sz w:val="22"/>
        </w:rPr>
        <w:t xml:space="preserve">; eine für die Verarbeiter ungewohnte Gestaltung, die sie aber mit hohem Anspruch erfüllten. </w:t>
      </w:r>
    </w:p>
    <w:p w:rsidR="00184CDE" w:rsidRDefault="00184CDE" w:rsidP="00BB4DD4">
      <w:pPr>
        <w:spacing w:line="276" w:lineRule="auto"/>
        <w:ind w:right="2262"/>
        <w:rPr>
          <w:rFonts w:cs="Arial"/>
          <w:bCs/>
          <w:sz w:val="22"/>
        </w:rPr>
      </w:pPr>
    </w:p>
    <w:p w:rsidR="00FF2A91" w:rsidRPr="00FF2A91" w:rsidRDefault="003E3CA4" w:rsidP="00BB4DD4">
      <w:pPr>
        <w:spacing w:line="276" w:lineRule="auto"/>
        <w:ind w:right="2262"/>
        <w:rPr>
          <w:rFonts w:cs="Arial"/>
          <w:b/>
          <w:bCs/>
          <w:sz w:val="22"/>
        </w:rPr>
      </w:pPr>
      <w:r>
        <w:rPr>
          <w:rFonts w:cs="Arial"/>
          <w:b/>
          <w:bCs/>
          <w:sz w:val="22"/>
        </w:rPr>
        <w:t>Teamwork für ein gutes Ergebnis</w:t>
      </w:r>
    </w:p>
    <w:p w:rsidR="003E3CA4" w:rsidRDefault="00FF2A91" w:rsidP="00271F13">
      <w:pPr>
        <w:spacing w:line="276" w:lineRule="auto"/>
        <w:ind w:right="2262"/>
        <w:rPr>
          <w:rFonts w:cs="Arial"/>
          <w:bCs/>
          <w:sz w:val="22"/>
        </w:rPr>
      </w:pPr>
      <w:r>
        <w:rPr>
          <w:rFonts w:cs="Arial"/>
          <w:bCs/>
          <w:sz w:val="22"/>
        </w:rPr>
        <w:t xml:space="preserve">Für das Planungsbüro, das schon auf viele erfolgreiche Denkmal-Projekte zurückblicken kann, war die Ausführung mit dem </w:t>
      </w:r>
      <w:proofErr w:type="spellStart"/>
      <w:r>
        <w:rPr>
          <w:rFonts w:cs="Arial"/>
          <w:bCs/>
          <w:sz w:val="22"/>
        </w:rPr>
        <w:t>Aerogel</w:t>
      </w:r>
      <w:proofErr w:type="spellEnd"/>
      <w:r>
        <w:rPr>
          <w:rFonts w:cs="Arial"/>
          <w:bCs/>
          <w:sz w:val="22"/>
        </w:rPr>
        <w:t xml:space="preserve">-Wärmedämmputz </w:t>
      </w:r>
      <w:r w:rsidR="00271F13">
        <w:rPr>
          <w:rFonts w:cs="Arial"/>
          <w:bCs/>
          <w:sz w:val="22"/>
        </w:rPr>
        <w:t>eine Premiere</w:t>
      </w:r>
      <w:r>
        <w:rPr>
          <w:rFonts w:cs="Arial"/>
          <w:bCs/>
          <w:sz w:val="22"/>
        </w:rPr>
        <w:t xml:space="preserve">. Andreas Köhler, Projektleiter bei der Projektscheune, hebt die gute Zusammenarbeit mit den </w:t>
      </w:r>
      <w:r w:rsidR="003E3CA4">
        <w:rPr>
          <w:rFonts w:cs="Arial"/>
          <w:bCs/>
          <w:sz w:val="22"/>
        </w:rPr>
        <w:t xml:space="preserve">Beratern und </w:t>
      </w:r>
      <w:r w:rsidR="00BD0769">
        <w:rPr>
          <w:rFonts w:cs="Arial"/>
          <w:bCs/>
          <w:sz w:val="22"/>
        </w:rPr>
        <w:t>Anwendungstechnikern</w:t>
      </w:r>
      <w:r>
        <w:rPr>
          <w:rFonts w:cs="Arial"/>
          <w:bCs/>
          <w:sz w:val="22"/>
        </w:rPr>
        <w:t xml:space="preserve"> von </w:t>
      </w:r>
      <w:r w:rsidR="00EE0C43">
        <w:rPr>
          <w:rFonts w:cs="Arial"/>
          <w:bCs/>
          <w:sz w:val="22"/>
        </w:rPr>
        <w:t>Hasit hervor:</w:t>
      </w:r>
      <w:r>
        <w:rPr>
          <w:rFonts w:cs="Arial"/>
          <w:bCs/>
          <w:sz w:val="22"/>
        </w:rPr>
        <w:t xml:space="preserve"> </w:t>
      </w:r>
      <w:r w:rsidR="00BD0769">
        <w:rPr>
          <w:rFonts w:cs="Arial"/>
          <w:bCs/>
          <w:sz w:val="22"/>
        </w:rPr>
        <w:t xml:space="preserve">„Das Projekt hat uns gezeigt, wie wichtig eine gute Projektbegleitung durch den Hersteller ist und zwar von den ersten Gesprächen </w:t>
      </w:r>
      <w:r w:rsidR="00271F13">
        <w:rPr>
          <w:rFonts w:cs="Arial"/>
          <w:bCs/>
          <w:sz w:val="22"/>
        </w:rPr>
        <w:t xml:space="preserve">bis zur </w:t>
      </w:r>
      <w:r w:rsidR="00BD0769">
        <w:rPr>
          <w:rFonts w:cs="Arial"/>
          <w:bCs/>
          <w:sz w:val="22"/>
        </w:rPr>
        <w:t>Ausführung.</w:t>
      </w:r>
      <w:r w:rsidR="003E3CA4">
        <w:rPr>
          <w:rFonts w:cs="Arial"/>
          <w:bCs/>
          <w:sz w:val="22"/>
        </w:rPr>
        <w:t xml:space="preserve"> </w:t>
      </w:r>
      <w:r w:rsidR="005B0FDF">
        <w:rPr>
          <w:rFonts w:cs="Arial"/>
          <w:bCs/>
          <w:sz w:val="22"/>
        </w:rPr>
        <w:t>In der Ausführung</w:t>
      </w:r>
      <w:r w:rsidR="003E3CA4">
        <w:rPr>
          <w:rFonts w:cs="Arial"/>
          <w:bCs/>
          <w:sz w:val="22"/>
        </w:rPr>
        <w:t xml:space="preserve"> würde ich den Hersteller beim nächsten Mal sogar noch enger mit einbinden.“</w:t>
      </w:r>
    </w:p>
    <w:p w:rsidR="005B0FDF" w:rsidRDefault="005B0FDF" w:rsidP="00271F13">
      <w:pPr>
        <w:spacing w:line="276" w:lineRule="auto"/>
        <w:ind w:right="2262"/>
        <w:rPr>
          <w:rFonts w:cs="Arial"/>
          <w:bCs/>
          <w:sz w:val="22"/>
        </w:rPr>
      </w:pPr>
    </w:p>
    <w:p w:rsidR="005B0FDF" w:rsidRDefault="005B0FDF" w:rsidP="00271F13">
      <w:pPr>
        <w:spacing w:line="276" w:lineRule="auto"/>
        <w:ind w:right="2262"/>
        <w:rPr>
          <w:rFonts w:cs="Arial"/>
          <w:bCs/>
          <w:sz w:val="22"/>
        </w:rPr>
      </w:pPr>
    </w:p>
    <w:p w:rsidR="005B0FDF" w:rsidRDefault="005B0FDF" w:rsidP="00271F13">
      <w:pPr>
        <w:spacing w:line="276" w:lineRule="auto"/>
        <w:ind w:right="2262"/>
        <w:rPr>
          <w:rFonts w:cs="Arial"/>
          <w:bCs/>
          <w:sz w:val="22"/>
        </w:rPr>
      </w:pPr>
    </w:p>
    <w:p w:rsidR="00BD0769" w:rsidRDefault="00BD0769" w:rsidP="00BB4DD4">
      <w:pPr>
        <w:spacing w:line="276" w:lineRule="auto"/>
        <w:ind w:right="2262"/>
        <w:rPr>
          <w:rFonts w:cs="Arial"/>
          <w:bCs/>
          <w:sz w:val="22"/>
        </w:rPr>
      </w:pPr>
    </w:p>
    <w:p w:rsidR="00184CDE" w:rsidRDefault="00184CDE" w:rsidP="00BB4DD4">
      <w:pPr>
        <w:spacing w:line="276" w:lineRule="auto"/>
        <w:ind w:right="2262"/>
        <w:rPr>
          <w:rFonts w:cs="Arial"/>
          <w:bCs/>
          <w:sz w:val="22"/>
        </w:rPr>
      </w:pPr>
    </w:p>
    <w:p w:rsidR="00BB4DD4" w:rsidRPr="007A0F2A" w:rsidRDefault="00BB4DD4" w:rsidP="00BB4DD4">
      <w:pPr>
        <w:spacing w:line="276" w:lineRule="auto"/>
        <w:ind w:right="2262"/>
        <w:rPr>
          <w:rFonts w:cs="Arial"/>
          <w:bCs/>
          <w:sz w:val="22"/>
        </w:rPr>
      </w:pPr>
    </w:p>
    <w:p w:rsidR="00BB4DD4" w:rsidRDefault="00BB4DD4" w:rsidP="00BB4DD4">
      <w:pPr>
        <w:spacing w:line="276" w:lineRule="auto"/>
        <w:ind w:right="2262"/>
        <w:rPr>
          <w:rFonts w:ascii="HelveticaNeueLTW1G-Roman" w:hAnsi="HelveticaNeueLTW1G-Roman" w:cs="HelveticaNeueLTW1G-Roman"/>
          <w:sz w:val="17"/>
          <w:szCs w:val="17"/>
        </w:rPr>
      </w:pPr>
    </w:p>
    <w:p w:rsidR="00BB4DD4" w:rsidRDefault="00BB4DD4" w:rsidP="00BB4DD4">
      <w:pPr>
        <w:spacing w:line="276" w:lineRule="auto"/>
        <w:ind w:right="2262"/>
        <w:rPr>
          <w:rFonts w:cs="Arial"/>
          <w:bCs/>
          <w:sz w:val="22"/>
        </w:rPr>
      </w:pPr>
    </w:p>
    <w:p w:rsidR="009F72FB" w:rsidRDefault="00B56120" w:rsidP="00046A0B">
      <w:pPr>
        <w:spacing w:line="276" w:lineRule="auto"/>
        <w:ind w:right="2262"/>
        <w:rPr>
          <w:rFonts w:cs="Arial"/>
          <w:b/>
          <w:bCs/>
          <w:sz w:val="22"/>
        </w:rPr>
      </w:pPr>
      <w:r w:rsidRPr="00B56120">
        <w:rPr>
          <w:rFonts w:cs="Arial"/>
          <w:b/>
          <w:bCs/>
          <w:sz w:val="22"/>
        </w:rPr>
        <w:lastRenderedPageBreak/>
        <w:t>Projektdaten</w:t>
      </w:r>
    </w:p>
    <w:p w:rsidR="00B56120" w:rsidRDefault="00B56120" w:rsidP="00046A0B">
      <w:pPr>
        <w:spacing w:line="276" w:lineRule="auto"/>
        <w:ind w:right="2262"/>
        <w:rPr>
          <w:rFonts w:cs="Arial"/>
          <w:b/>
          <w:bCs/>
          <w:sz w:val="22"/>
        </w:rPr>
      </w:pPr>
    </w:p>
    <w:p w:rsidR="00B56120" w:rsidRPr="00927E4D" w:rsidRDefault="00B56120" w:rsidP="00046A0B">
      <w:pPr>
        <w:spacing w:line="276" w:lineRule="auto"/>
        <w:ind w:right="2262"/>
        <w:rPr>
          <w:rFonts w:cs="Arial"/>
          <w:bCs/>
          <w:sz w:val="22"/>
        </w:rPr>
      </w:pPr>
      <w:r>
        <w:rPr>
          <w:rFonts w:cs="Arial"/>
          <w:b/>
          <w:bCs/>
          <w:sz w:val="22"/>
        </w:rPr>
        <w:t xml:space="preserve">Projekt: </w:t>
      </w:r>
      <w:r w:rsidRPr="00927E4D">
        <w:rPr>
          <w:rFonts w:cs="Arial"/>
          <w:bCs/>
          <w:sz w:val="22"/>
        </w:rPr>
        <w:t>Umbau und Erweiterung des vormaligen Amtshauses Gotha</w:t>
      </w:r>
    </w:p>
    <w:p w:rsidR="00B56120" w:rsidRDefault="00B56120" w:rsidP="00046A0B">
      <w:pPr>
        <w:spacing w:line="276" w:lineRule="auto"/>
        <w:ind w:right="2262"/>
        <w:rPr>
          <w:rFonts w:cs="Arial"/>
          <w:b/>
          <w:bCs/>
          <w:sz w:val="22"/>
        </w:rPr>
      </w:pPr>
      <w:r>
        <w:rPr>
          <w:rFonts w:cs="Arial"/>
          <w:b/>
          <w:bCs/>
          <w:sz w:val="22"/>
        </w:rPr>
        <w:t xml:space="preserve">Ort: </w:t>
      </w:r>
      <w:r w:rsidRPr="00927E4D">
        <w:rPr>
          <w:rFonts w:cs="Arial"/>
          <w:bCs/>
          <w:sz w:val="22"/>
        </w:rPr>
        <w:t>Augustinerstraße 15, 99867 Gotha</w:t>
      </w:r>
    </w:p>
    <w:p w:rsidR="00B56120" w:rsidRPr="00927E4D" w:rsidRDefault="00B56120" w:rsidP="00046A0B">
      <w:pPr>
        <w:spacing w:line="276" w:lineRule="auto"/>
        <w:ind w:right="2262"/>
        <w:rPr>
          <w:rFonts w:cs="Arial"/>
          <w:bCs/>
          <w:sz w:val="22"/>
        </w:rPr>
      </w:pPr>
      <w:r>
        <w:rPr>
          <w:rFonts w:cs="Arial"/>
          <w:b/>
          <w:bCs/>
          <w:sz w:val="22"/>
        </w:rPr>
        <w:t xml:space="preserve">Bauherr: </w:t>
      </w:r>
      <w:proofErr w:type="spellStart"/>
      <w:r w:rsidR="001D3FAB" w:rsidRPr="001D3FAB">
        <w:rPr>
          <w:rFonts w:cs="Arial"/>
          <w:bCs/>
          <w:sz w:val="22"/>
        </w:rPr>
        <w:t>wbg</w:t>
      </w:r>
      <w:proofErr w:type="spellEnd"/>
      <w:r w:rsidR="001D3FAB" w:rsidRPr="001D3FAB">
        <w:rPr>
          <w:rFonts w:cs="Arial"/>
          <w:bCs/>
          <w:sz w:val="22"/>
        </w:rPr>
        <w:t xml:space="preserve"> </w:t>
      </w:r>
      <w:r w:rsidR="001D3FAB">
        <w:rPr>
          <w:rFonts w:cs="Arial"/>
          <w:bCs/>
          <w:sz w:val="22"/>
        </w:rPr>
        <w:t>W</w:t>
      </w:r>
      <w:r w:rsidRPr="00927E4D">
        <w:rPr>
          <w:rFonts w:cs="Arial"/>
          <w:bCs/>
          <w:sz w:val="22"/>
        </w:rPr>
        <w:t>ohnungsbaugenossenschaft Gotha e.G.</w:t>
      </w:r>
      <w:r w:rsidR="001D3FAB">
        <w:rPr>
          <w:rFonts w:cs="Arial"/>
          <w:bCs/>
          <w:sz w:val="22"/>
        </w:rPr>
        <w:t>, Gotha</w:t>
      </w:r>
    </w:p>
    <w:p w:rsidR="00B56120" w:rsidRDefault="00B56120" w:rsidP="00046A0B">
      <w:pPr>
        <w:spacing w:line="276" w:lineRule="auto"/>
        <w:ind w:right="2262"/>
        <w:rPr>
          <w:rFonts w:cs="Arial"/>
          <w:b/>
          <w:bCs/>
          <w:sz w:val="22"/>
        </w:rPr>
      </w:pPr>
      <w:r>
        <w:rPr>
          <w:rFonts w:cs="Arial"/>
          <w:b/>
          <w:bCs/>
          <w:sz w:val="22"/>
        </w:rPr>
        <w:t xml:space="preserve">Architekten: </w:t>
      </w:r>
      <w:r w:rsidRPr="00927E4D">
        <w:rPr>
          <w:rFonts w:cs="Arial"/>
          <w:bCs/>
          <w:sz w:val="22"/>
        </w:rPr>
        <w:t xml:space="preserve">Projektscheune </w:t>
      </w:r>
      <w:proofErr w:type="spellStart"/>
      <w:r w:rsidRPr="00927E4D">
        <w:rPr>
          <w:rFonts w:cs="Arial"/>
          <w:bCs/>
          <w:sz w:val="22"/>
        </w:rPr>
        <w:t>PlanungsGmbH</w:t>
      </w:r>
      <w:proofErr w:type="spellEnd"/>
      <w:r w:rsidRPr="00927E4D">
        <w:rPr>
          <w:rFonts w:cs="Arial"/>
          <w:bCs/>
          <w:sz w:val="22"/>
        </w:rPr>
        <w:t xml:space="preserve">, </w:t>
      </w:r>
      <w:proofErr w:type="spellStart"/>
      <w:r w:rsidRPr="00927E4D">
        <w:rPr>
          <w:rFonts w:cs="Arial"/>
          <w:bCs/>
          <w:sz w:val="22"/>
        </w:rPr>
        <w:t>Schleusingen</w:t>
      </w:r>
      <w:proofErr w:type="spellEnd"/>
    </w:p>
    <w:p w:rsidR="001D3FAB" w:rsidRDefault="001D3FAB" w:rsidP="00046A0B">
      <w:pPr>
        <w:spacing w:line="276" w:lineRule="auto"/>
        <w:ind w:right="2262"/>
        <w:rPr>
          <w:rFonts w:cs="Arial"/>
          <w:b/>
          <w:bCs/>
          <w:sz w:val="22"/>
        </w:rPr>
      </w:pPr>
      <w:r w:rsidRPr="001D3FAB">
        <w:rPr>
          <w:rFonts w:cs="Arial"/>
          <w:b/>
          <w:bCs/>
          <w:sz w:val="22"/>
        </w:rPr>
        <w:t>Statische Ertüchtigung und Sicherung:</w:t>
      </w:r>
      <w:r>
        <w:rPr>
          <w:rFonts w:ascii="Times New Roman" w:hAnsi="Times New Roman"/>
          <w:sz w:val="24"/>
        </w:rPr>
        <w:t xml:space="preserve"> </w:t>
      </w:r>
      <w:r w:rsidRPr="001D3FAB">
        <w:rPr>
          <w:rFonts w:cs="Arial"/>
          <w:bCs/>
          <w:sz w:val="22"/>
        </w:rPr>
        <w:t>Stadtverwaltung Gotha</w:t>
      </w:r>
    </w:p>
    <w:p w:rsidR="00B56120" w:rsidRDefault="00B56120" w:rsidP="00046A0B">
      <w:pPr>
        <w:spacing w:line="276" w:lineRule="auto"/>
        <w:ind w:right="2262"/>
        <w:rPr>
          <w:rFonts w:cs="Arial"/>
          <w:b/>
          <w:bCs/>
          <w:sz w:val="22"/>
        </w:rPr>
      </w:pPr>
      <w:r>
        <w:rPr>
          <w:rFonts w:cs="Arial"/>
          <w:b/>
          <w:bCs/>
          <w:sz w:val="22"/>
        </w:rPr>
        <w:t xml:space="preserve">Verarbeiter: </w:t>
      </w:r>
      <w:r w:rsidRPr="00927E4D">
        <w:rPr>
          <w:rFonts w:cs="Arial"/>
          <w:bCs/>
          <w:sz w:val="22"/>
        </w:rPr>
        <w:t xml:space="preserve">AM Putz GmbH, </w:t>
      </w:r>
      <w:r w:rsidR="000E73F0">
        <w:rPr>
          <w:rFonts w:cs="Arial"/>
          <w:bCs/>
          <w:sz w:val="22"/>
        </w:rPr>
        <w:t>Riechheim</w:t>
      </w:r>
    </w:p>
    <w:p w:rsidR="00B56120" w:rsidRPr="00927E4D" w:rsidRDefault="00B56120" w:rsidP="00046A0B">
      <w:pPr>
        <w:spacing w:line="276" w:lineRule="auto"/>
        <w:ind w:right="2262"/>
        <w:rPr>
          <w:rFonts w:cs="Arial"/>
          <w:bCs/>
          <w:sz w:val="22"/>
        </w:rPr>
      </w:pPr>
      <w:r>
        <w:rPr>
          <w:rFonts w:cs="Arial"/>
          <w:b/>
          <w:bCs/>
          <w:sz w:val="22"/>
        </w:rPr>
        <w:t xml:space="preserve">Produkte: </w:t>
      </w:r>
      <w:r w:rsidR="00EE0C43">
        <w:rPr>
          <w:rFonts w:cs="Arial"/>
          <w:bCs/>
          <w:sz w:val="22"/>
        </w:rPr>
        <w:t>Hasit</w:t>
      </w:r>
      <w:r w:rsidRPr="00927E4D">
        <w:rPr>
          <w:rFonts w:cs="Arial"/>
          <w:bCs/>
          <w:sz w:val="22"/>
        </w:rPr>
        <w:t xml:space="preserve"> </w:t>
      </w:r>
      <w:proofErr w:type="spellStart"/>
      <w:r w:rsidR="00927E4D" w:rsidRPr="00927E4D">
        <w:rPr>
          <w:rFonts w:cs="Arial"/>
          <w:bCs/>
          <w:sz w:val="22"/>
        </w:rPr>
        <w:t>Fixit</w:t>
      </w:r>
      <w:proofErr w:type="spellEnd"/>
      <w:r w:rsidR="00927E4D" w:rsidRPr="00927E4D">
        <w:rPr>
          <w:rFonts w:cs="Arial"/>
          <w:bCs/>
          <w:sz w:val="22"/>
        </w:rPr>
        <w:t xml:space="preserve"> 222 </w:t>
      </w:r>
      <w:proofErr w:type="spellStart"/>
      <w:r w:rsidR="00927E4D" w:rsidRPr="00927E4D">
        <w:rPr>
          <w:rFonts w:cs="Arial"/>
          <w:bCs/>
          <w:sz w:val="22"/>
        </w:rPr>
        <w:t>Aerogel</w:t>
      </w:r>
      <w:proofErr w:type="spellEnd"/>
      <w:r w:rsidR="00927E4D" w:rsidRPr="00927E4D">
        <w:rPr>
          <w:rFonts w:cs="Arial"/>
          <w:bCs/>
          <w:sz w:val="22"/>
        </w:rPr>
        <w:t xml:space="preserve"> Hochleistungsdämmputz (außen), </w:t>
      </w:r>
      <w:r w:rsidR="00EE0C43">
        <w:rPr>
          <w:rFonts w:cs="Arial"/>
          <w:bCs/>
          <w:sz w:val="22"/>
        </w:rPr>
        <w:t>Hasit</w:t>
      </w:r>
      <w:r w:rsidR="00927E4D" w:rsidRPr="00927E4D">
        <w:rPr>
          <w:rFonts w:cs="Arial"/>
          <w:bCs/>
          <w:sz w:val="22"/>
        </w:rPr>
        <w:t xml:space="preserve"> </w:t>
      </w:r>
      <w:proofErr w:type="spellStart"/>
      <w:r w:rsidR="00927E4D" w:rsidRPr="00927E4D">
        <w:rPr>
          <w:rFonts w:cs="Arial"/>
          <w:bCs/>
          <w:sz w:val="22"/>
        </w:rPr>
        <w:t>Hasolan</w:t>
      </w:r>
      <w:proofErr w:type="spellEnd"/>
      <w:r w:rsidR="00927E4D" w:rsidRPr="00927E4D">
        <w:rPr>
          <w:rFonts w:cs="Arial"/>
          <w:bCs/>
          <w:sz w:val="22"/>
        </w:rPr>
        <w:t xml:space="preserve"> Kalkputzsystem (innen)</w:t>
      </w:r>
    </w:p>
    <w:p w:rsidR="009F72FB" w:rsidRDefault="009F72FB" w:rsidP="00046A0B">
      <w:pPr>
        <w:spacing w:line="276" w:lineRule="auto"/>
        <w:ind w:right="2262"/>
        <w:rPr>
          <w:rFonts w:cs="Arial"/>
          <w:bCs/>
          <w:sz w:val="22"/>
        </w:rPr>
      </w:pPr>
    </w:p>
    <w:p w:rsidR="000C00EE" w:rsidRPr="00460F95" w:rsidRDefault="00927E4D" w:rsidP="001D3FAB">
      <w:pPr>
        <w:pStyle w:val="StandardWeb"/>
        <w:rPr>
          <w:rFonts w:ascii="Arial" w:hAnsi="Arial" w:cs="Arial"/>
          <w:b/>
          <w:bCs/>
          <w:sz w:val="22"/>
          <w:szCs w:val="22"/>
        </w:rPr>
      </w:pPr>
      <w:r w:rsidRPr="00460F95">
        <w:rPr>
          <w:rFonts w:ascii="Arial" w:hAnsi="Arial" w:cs="Arial"/>
          <w:b/>
          <w:bCs/>
          <w:sz w:val="22"/>
          <w:szCs w:val="22"/>
        </w:rPr>
        <w:t>Videos</w:t>
      </w:r>
      <w:r w:rsidR="00460F95" w:rsidRPr="00460F95">
        <w:rPr>
          <w:rFonts w:ascii="Arial" w:hAnsi="Arial" w:cs="Arial"/>
          <w:b/>
          <w:bCs/>
          <w:sz w:val="22"/>
          <w:szCs w:val="22"/>
        </w:rPr>
        <w:t xml:space="preserve"> zum Sanierungsprojekt Amtshaus Gotha</w:t>
      </w:r>
      <w:r w:rsidRPr="00460F95">
        <w:rPr>
          <w:rFonts w:ascii="Arial" w:hAnsi="Arial" w:cs="Arial"/>
          <w:b/>
          <w:bCs/>
          <w:sz w:val="22"/>
          <w:szCs w:val="22"/>
        </w:rPr>
        <w:t xml:space="preserve">: </w:t>
      </w:r>
    </w:p>
    <w:p w:rsidR="000C00EE" w:rsidRPr="000C00EE" w:rsidRDefault="002312EB" w:rsidP="000C00EE">
      <w:pPr>
        <w:pStyle w:val="StandardWeb"/>
        <w:numPr>
          <w:ilvl w:val="0"/>
          <w:numId w:val="29"/>
        </w:numPr>
        <w:rPr>
          <w:rStyle w:val="Hyperlink"/>
          <w:rFonts w:ascii="Arial" w:hAnsi="Arial" w:cs="Arial"/>
          <w:color w:val="auto"/>
          <w:sz w:val="22"/>
          <w:szCs w:val="22"/>
          <w:u w:val="none"/>
        </w:rPr>
      </w:pPr>
      <w:hyperlink r:id="rId12" w:history="1">
        <w:r w:rsidR="001D3FAB" w:rsidRPr="000C00EE">
          <w:rPr>
            <w:rStyle w:val="Hyperlink"/>
            <w:rFonts w:ascii="Arial" w:hAnsi="Arial" w:cs="Arial"/>
            <w:sz w:val="22"/>
            <w:szCs w:val="22"/>
          </w:rPr>
          <w:t>https://www.youtube.com/watch?v=BIjx9xOHC6o</w:t>
        </w:r>
      </w:hyperlink>
      <w:r w:rsidR="000C00EE">
        <w:rPr>
          <w:rStyle w:val="Hyperlink"/>
          <w:rFonts w:ascii="Arial" w:hAnsi="Arial" w:cs="Arial"/>
          <w:sz w:val="22"/>
          <w:szCs w:val="22"/>
        </w:rPr>
        <w:t>;</w:t>
      </w:r>
    </w:p>
    <w:p w:rsidR="001D3FAB" w:rsidRPr="000C00EE" w:rsidRDefault="002312EB" w:rsidP="000C00EE">
      <w:pPr>
        <w:pStyle w:val="StandardWeb"/>
        <w:numPr>
          <w:ilvl w:val="0"/>
          <w:numId w:val="29"/>
        </w:numPr>
        <w:rPr>
          <w:rFonts w:ascii="Arial" w:hAnsi="Arial" w:cs="Arial"/>
          <w:sz w:val="22"/>
          <w:szCs w:val="22"/>
        </w:rPr>
      </w:pPr>
      <w:hyperlink r:id="rId13" w:history="1">
        <w:r w:rsidR="001D3FAB" w:rsidRPr="000C00EE">
          <w:rPr>
            <w:rStyle w:val="Hyperlink"/>
            <w:rFonts w:ascii="Arial" w:hAnsi="Arial" w:cs="Arial"/>
            <w:sz w:val="22"/>
            <w:szCs w:val="22"/>
          </w:rPr>
          <w:t>https://www.youtube.com/watch?v=wX6twpBrVDU</w:t>
        </w:r>
      </w:hyperlink>
      <w:r w:rsidR="001D3FAB" w:rsidRPr="000C00EE">
        <w:rPr>
          <w:rFonts w:ascii="Arial" w:hAnsi="Arial" w:cs="Arial"/>
          <w:sz w:val="22"/>
          <w:szCs w:val="22"/>
        </w:rPr>
        <w:t xml:space="preserve"> </w:t>
      </w:r>
    </w:p>
    <w:p w:rsidR="00D655AF" w:rsidRDefault="00D655AF" w:rsidP="007B6103">
      <w:pPr>
        <w:spacing w:line="276" w:lineRule="auto"/>
        <w:ind w:right="2262"/>
        <w:rPr>
          <w:rFonts w:cs="Arial"/>
          <w:bCs/>
          <w:sz w:val="22"/>
          <w:szCs w:val="22"/>
          <w:lang w:val="en-US"/>
        </w:rPr>
      </w:pPr>
    </w:p>
    <w:p w:rsidR="00D865C3" w:rsidRPr="002B729E" w:rsidRDefault="00D865C3" w:rsidP="007B6103">
      <w:pPr>
        <w:spacing w:line="276" w:lineRule="auto"/>
        <w:ind w:right="2262"/>
        <w:rPr>
          <w:rFonts w:cs="Arial"/>
          <w:bCs/>
          <w:sz w:val="22"/>
          <w:lang w:val="de-CH"/>
        </w:rPr>
      </w:pPr>
    </w:p>
    <w:p w:rsidR="00AA30B5" w:rsidRPr="00EE41AD" w:rsidRDefault="00AA30B5" w:rsidP="007B6103">
      <w:pPr>
        <w:spacing w:line="276" w:lineRule="auto"/>
        <w:ind w:right="2262"/>
        <w:rPr>
          <w:rFonts w:cs="Arial"/>
          <w:bCs/>
          <w:sz w:val="22"/>
        </w:rPr>
      </w:pPr>
      <w:r w:rsidRPr="002A7986">
        <w:rPr>
          <w:rFonts w:cs="Arial"/>
          <w:b/>
          <w:bCs/>
          <w:sz w:val="22"/>
          <w:szCs w:val="22"/>
        </w:rPr>
        <w:t>Weitere Informationen</w:t>
      </w:r>
    </w:p>
    <w:p w:rsidR="00AA30B5" w:rsidRPr="002A7986" w:rsidRDefault="00AA30B5" w:rsidP="00AA30B5">
      <w:pPr>
        <w:tabs>
          <w:tab w:val="left" w:pos="4253"/>
        </w:tabs>
        <w:ind w:right="1978"/>
        <w:rPr>
          <w:rFonts w:cs="Arial"/>
          <w:sz w:val="22"/>
          <w:szCs w:val="22"/>
        </w:rPr>
      </w:pPr>
      <w:r w:rsidRPr="002A7986">
        <w:rPr>
          <w:rFonts w:cs="Arial"/>
          <w:sz w:val="22"/>
          <w:szCs w:val="22"/>
        </w:rPr>
        <w:t>HASIT Trockenmörtel GmbH</w:t>
      </w:r>
      <w:r w:rsidRPr="002A7986">
        <w:rPr>
          <w:rFonts w:cs="Arial"/>
          <w:sz w:val="22"/>
          <w:szCs w:val="22"/>
        </w:rPr>
        <w:tab/>
        <w:t>Telefon: +49 (0)8161 602-0</w:t>
      </w:r>
    </w:p>
    <w:p w:rsidR="00AA30B5" w:rsidRPr="002A7986" w:rsidRDefault="00517912" w:rsidP="00AA30B5">
      <w:pPr>
        <w:tabs>
          <w:tab w:val="left" w:pos="4253"/>
        </w:tabs>
        <w:ind w:right="1978"/>
        <w:rPr>
          <w:rFonts w:cs="Arial"/>
          <w:sz w:val="22"/>
          <w:szCs w:val="22"/>
        </w:rPr>
      </w:pPr>
      <w:r>
        <w:rPr>
          <w:rFonts w:cs="Arial"/>
          <w:sz w:val="22"/>
          <w:szCs w:val="22"/>
        </w:rPr>
        <w:t>Landshuter Straße 30</w:t>
      </w:r>
      <w:r>
        <w:rPr>
          <w:rFonts w:cs="Arial"/>
          <w:sz w:val="22"/>
          <w:szCs w:val="22"/>
        </w:rPr>
        <w:tab/>
      </w:r>
      <w:r w:rsidR="00AA30B5" w:rsidRPr="002A7986">
        <w:rPr>
          <w:rFonts w:cs="Arial"/>
          <w:sz w:val="22"/>
          <w:szCs w:val="22"/>
        </w:rPr>
        <w:t>Email:</w:t>
      </w:r>
      <w:r w:rsidR="00AA30B5">
        <w:rPr>
          <w:rFonts w:cs="Arial"/>
          <w:sz w:val="22"/>
          <w:szCs w:val="22"/>
        </w:rPr>
        <w:t xml:space="preserve"> </w:t>
      </w:r>
      <w:hyperlink r:id="rId14" w:history="1">
        <w:r w:rsidR="00AA30B5" w:rsidRPr="00190517">
          <w:rPr>
            <w:rStyle w:val="Hyperlink"/>
            <w:rFonts w:cs="Arial"/>
            <w:sz w:val="22"/>
            <w:szCs w:val="22"/>
          </w:rPr>
          <w:t>presse@hasit.de</w:t>
        </w:r>
      </w:hyperlink>
      <w:r w:rsidR="00AA30B5">
        <w:rPr>
          <w:rFonts w:cs="Arial"/>
          <w:sz w:val="22"/>
          <w:szCs w:val="22"/>
        </w:rPr>
        <w:t xml:space="preserve"> </w:t>
      </w:r>
    </w:p>
    <w:p w:rsidR="00AA30B5" w:rsidRPr="002B729E" w:rsidRDefault="00AA30B5" w:rsidP="00AA30B5">
      <w:pPr>
        <w:tabs>
          <w:tab w:val="left" w:pos="4253"/>
        </w:tabs>
        <w:ind w:right="1978"/>
        <w:rPr>
          <w:rFonts w:cs="Arial"/>
          <w:sz w:val="22"/>
          <w:szCs w:val="22"/>
          <w:lang w:val="en-US"/>
        </w:rPr>
      </w:pPr>
      <w:proofErr w:type="gramStart"/>
      <w:r w:rsidRPr="002B729E">
        <w:rPr>
          <w:rFonts w:cs="Arial"/>
          <w:sz w:val="22"/>
          <w:szCs w:val="22"/>
          <w:lang w:val="en-US"/>
        </w:rPr>
        <w:t>85356</w:t>
      </w:r>
      <w:proofErr w:type="gramEnd"/>
      <w:r w:rsidRPr="002B729E">
        <w:rPr>
          <w:rFonts w:cs="Arial"/>
          <w:sz w:val="22"/>
          <w:szCs w:val="22"/>
          <w:lang w:val="en-US"/>
        </w:rPr>
        <w:t xml:space="preserve"> </w:t>
      </w:r>
      <w:proofErr w:type="spellStart"/>
      <w:r w:rsidRPr="002B729E">
        <w:rPr>
          <w:rFonts w:cs="Arial"/>
          <w:sz w:val="22"/>
          <w:szCs w:val="22"/>
          <w:lang w:val="en-US"/>
        </w:rPr>
        <w:t>Freising</w:t>
      </w:r>
      <w:proofErr w:type="spellEnd"/>
      <w:r w:rsidRPr="002B729E">
        <w:rPr>
          <w:rFonts w:cs="Arial"/>
          <w:sz w:val="22"/>
          <w:szCs w:val="22"/>
          <w:lang w:val="en-US"/>
        </w:rPr>
        <w:tab/>
        <w:t>Homepage: www.hasit.de</w:t>
      </w:r>
    </w:p>
    <w:p w:rsidR="0014152F" w:rsidRPr="002B729E" w:rsidRDefault="0014152F" w:rsidP="003F4920">
      <w:pPr>
        <w:tabs>
          <w:tab w:val="left" w:pos="7088"/>
        </w:tabs>
        <w:autoSpaceDE w:val="0"/>
        <w:autoSpaceDN w:val="0"/>
        <w:adjustRightInd w:val="0"/>
        <w:ind w:right="1979"/>
        <w:rPr>
          <w:rFonts w:cs="Arial"/>
          <w:bCs/>
          <w:sz w:val="22"/>
          <w:lang w:val="en-US"/>
        </w:rPr>
      </w:pPr>
    </w:p>
    <w:p w:rsidR="00AA30B5" w:rsidRPr="002B729E" w:rsidRDefault="00AA30B5" w:rsidP="003F4920">
      <w:pPr>
        <w:tabs>
          <w:tab w:val="left" w:pos="7088"/>
        </w:tabs>
        <w:autoSpaceDE w:val="0"/>
        <w:autoSpaceDN w:val="0"/>
        <w:adjustRightInd w:val="0"/>
        <w:ind w:right="1979"/>
        <w:rPr>
          <w:rFonts w:cs="Arial"/>
          <w:bCs/>
          <w:sz w:val="22"/>
          <w:lang w:val="en-US"/>
        </w:rPr>
      </w:pPr>
    </w:p>
    <w:p w:rsidR="0026135A" w:rsidRDefault="0026135A" w:rsidP="002F4D36">
      <w:pPr>
        <w:tabs>
          <w:tab w:val="left" w:pos="7088"/>
        </w:tabs>
        <w:autoSpaceDE w:val="0"/>
        <w:autoSpaceDN w:val="0"/>
        <w:adjustRightInd w:val="0"/>
        <w:ind w:right="1979"/>
        <w:rPr>
          <w:rFonts w:cs="Arial"/>
          <w:b/>
          <w:bCs/>
          <w:sz w:val="22"/>
          <w:lang w:val="en-US"/>
        </w:rPr>
      </w:pPr>
    </w:p>
    <w:p w:rsidR="003F4920" w:rsidRPr="002B729E" w:rsidRDefault="00077FD8" w:rsidP="002F4D36">
      <w:pPr>
        <w:tabs>
          <w:tab w:val="left" w:pos="7088"/>
        </w:tabs>
        <w:autoSpaceDE w:val="0"/>
        <w:autoSpaceDN w:val="0"/>
        <w:adjustRightInd w:val="0"/>
        <w:ind w:right="1979"/>
        <w:rPr>
          <w:rFonts w:cs="Arial"/>
          <w:b/>
          <w:bCs/>
          <w:sz w:val="22"/>
          <w:lang w:val="en-US"/>
        </w:rPr>
      </w:pPr>
      <w:proofErr w:type="spellStart"/>
      <w:r w:rsidRPr="002B729E">
        <w:rPr>
          <w:rFonts w:cs="Arial"/>
          <w:b/>
          <w:bCs/>
          <w:sz w:val="22"/>
          <w:lang w:val="en-US"/>
        </w:rPr>
        <w:t>Textumfang</w:t>
      </w:r>
      <w:proofErr w:type="spellEnd"/>
      <w:r w:rsidR="003C63C4" w:rsidRPr="002B729E">
        <w:rPr>
          <w:rFonts w:cs="Arial"/>
          <w:b/>
          <w:bCs/>
          <w:sz w:val="22"/>
          <w:lang w:val="en-US"/>
        </w:rPr>
        <w:t xml:space="preserve"> </w:t>
      </w:r>
    </w:p>
    <w:p w:rsidR="00077FD8" w:rsidRPr="005623AF" w:rsidRDefault="00077FD8" w:rsidP="009816F1">
      <w:pPr>
        <w:widowControl w:val="0"/>
        <w:tabs>
          <w:tab w:val="left" w:pos="7088"/>
        </w:tabs>
        <w:autoSpaceDE w:val="0"/>
        <w:autoSpaceDN w:val="0"/>
        <w:adjustRightInd w:val="0"/>
        <w:spacing w:line="280" w:lineRule="atLeast"/>
        <w:ind w:right="1978"/>
        <w:rPr>
          <w:rFonts w:cs="Arial"/>
          <w:sz w:val="22"/>
        </w:rPr>
      </w:pPr>
      <w:r w:rsidRPr="00D655AF">
        <w:rPr>
          <w:rFonts w:cs="Arial"/>
          <w:sz w:val="22"/>
        </w:rPr>
        <w:t>ca.</w:t>
      </w:r>
      <w:r w:rsidRPr="00D655AF">
        <w:rPr>
          <w:rFonts w:eastAsia="Times" w:cs="Arial"/>
          <w:sz w:val="22"/>
        </w:rPr>
        <w:t xml:space="preserve"> </w:t>
      </w:r>
      <w:r w:rsidR="003E3CA4">
        <w:rPr>
          <w:rFonts w:eastAsia="Times" w:cs="Arial"/>
          <w:sz w:val="22"/>
        </w:rPr>
        <w:t xml:space="preserve">6.390 </w:t>
      </w:r>
      <w:r w:rsidRPr="00D655AF">
        <w:rPr>
          <w:rFonts w:eastAsia="Times" w:cs="Arial"/>
          <w:sz w:val="22"/>
        </w:rPr>
        <w:t>Zeich</w:t>
      </w:r>
      <w:r w:rsidRPr="00D655AF">
        <w:rPr>
          <w:rFonts w:cs="Arial"/>
          <w:sz w:val="22"/>
        </w:rPr>
        <w:t>en</w:t>
      </w:r>
      <w:r w:rsidRPr="005623AF">
        <w:rPr>
          <w:rFonts w:cs="Arial"/>
          <w:sz w:val="22"/>
        </w:rPr>
        <w:t xml:space="preserve"> mit Leerzeichen</w:t>
      </w:r>
    </w:p>
    <w:p w:rsidR="00E71324" w:rsidRDefault="00077FD8" w:rsidP="00AE1270">
      <w:pPr>
        <w:tabs>
          <w:tab w:val="left" w:pos="7088"/>
        </w:tabs>
        <w:ind w:right="1978"/>
        <w:rPr>
          <w:rFonts w:eastAsia="Times" w:cs="Arial"/>
          <w:sz w:val="22"/>
        </w:rPr>
      </w:pPr>
      <w:r w:rsidRPr="00E6152B">
        <w:rPr>
          <w:rFonts w:eastAsia="Times" w:cs="Arial"/>
          <w:sz w:val="22"/>
        </w:rPr>
        <w:t>Abdruck frei – Belegexemplar an Proesler Kommunikation erbeten</w:t>
      </w:r>
    </w:p>
    <w:p w:rsidR="00471CE1" w:rsidRDefault="00471CE1" w:rsidP="00AE1270">
      <w:pPr>
        <w:tabs>
          <w:tab w:val="left" w:pos="7088"/>
        </w:tabs>
        <w:ind w:right="1978"/>
        <w:rPr>
          <w:rFonts w:eastAsia="Times" w:cs="Arial"/>
          <w:sz w:val="22"/>
        </w:rPr>
      </w:pPr>
    </w:p>
    <w:p w:rsidR="00F522DF" w:rsidRDefault="00805835" w:rsidP="00046A0B">
      <w:pPr>
        <w:rPr>
          <w:rFonts w:cs="Arial"/>
          <w:color w:val="000000"/>
          <w:sz w:val="22"/>
          <w:szCs w:val="22"/>
        </w:rPr>
      </w:pPr>
      <w:r>
        <w:rPr>
          <w:rFonts w:cs="Arial"/>
          <w:color w:val="000000"/>
          <w:sz w:val="22"/>
          <w:szCs w:val="22"/>
        </w:rPr>
        <w:t xml:space="preserve">Bei Veröffentlichungen auf Instagram bitte verlinken mit: </w:t>
      </w:r>
      <w:hyperlink r:id="rId15" w:history="1">
        <w:r w:rsidRPr="00805835">
          <w:rPr>
            <w:rStyle w:val="Hyperlink"/>
            <w:rFonts w:cs="Arial"/>
            <w:sz w:val="22"/>
            <w:szCs w:val="22"/>
          </w:rPr>
          <w:t>@</w:t>
        </w:r>
        <w:proofErr w:type="spellStart"/>
        <w:r w:rsidRPr="00805835">
          <w:rPr>
            <w:rStyle w:val="Hyperlink"/>
            <w:rFonts w:cs="Arial"/>
            <w:sz w:val="22"/>
            <w:szCs w:val="22"/>
          </w:rPr>
          <w:t>hasit_de</w:t>
        </w:r>
        <w:proofErr w:type="spellEnd"/>
      </w:hyperlink>
      <w:r>
        <w:rPr>
          <w:rFonts w:cs="Arial"/>
          <w:color w:val="000000"/>
          <w:sz w:val="22"/>
          <w:szCs w:val="22"/>
        </w:rPr>
        <w:t xml:space="preserve"> </w:t>
      </w:r>
    </w:p>
    <w:p w:rsidR="00FC021C" w:rsidRDefault="00FC021C" w:rsidP="00046A0B">
      <w:pPr>
        <w:rPr>
          <w:rFonts w:cs="Arial"/>
          <w:color w:val="000000"/>
          <w:sz w:val="22"/>
          <w:szCs w:val="22"/>
        </w:rPr>
      </w:pPr>
    </w:p>
    <w:p w:rsidR="00FC021C" w:rsidRDefault="00FC021C" w:rsidP="00046A0B">
      <w:pPr>
        <w:rPr>
          <w:rFonts w:cs="Arial"/>
          <w:color w:val="000000"/>
          <w:sz w:val="22"/>
          <w:szCs w:val="22"/>
        </w:rPr>
      </w:pPr>
    </w:p>
    <w:p w:rsidR="00FC021C" w:rsidRDefault="00FC021C" w:rsidP="00046A0B">
      <w:pPr>
        <w:rPr>
          <w:rFonts w:cs="Arial"/>
          <w:color w:val="000000"/>
          <w:sz w:val="22"/>
          <w:szCs w:val="22"/>
        </w:rPr>
      </w:pPr>
    </w:p>
    <w:p w:rsidR="00FC021C" w:rsidRPr="005623AF" w:rsidRDefault="00FC021C" w:rsidP="00FC021C">
      <w:pPr>
        <w:pStyle w:val="Textkrper-Einzug2"/>
        <w:keepNext/>
        <w:tabs>
          <w:tab w:val="left" w:pos="7088"/>
        </w:tabs>
        <w:ind w:left="0" w:right="1979"/>
        <w:rPr>
          <w:rFonts w:eastAsia="Times" w:cs="Arial"/>
          <w:b/>
          <w:sz w:val="22"/>
          <w:szCs w:val="24"/>
        </w:rPr>
      </w:pPr>
      <w:r w:rsidRPr="005623AF">
        <w:rPr>
          <w:rFonts w:eastAsia="Times" w:cs="Arial"/>
          <w:b/>
          <w:sz w:val="22"/>
          <w:szCs w:val="24"/>
        </w:rPr>
        <w:t>Download</w:t>
      </w:r>
    </w:p>
    <w:p w:rsidR="00FC021C" w:rsidRDefault="00FC021C" w:rsidP="00FC021C">
      <w:pPr>
        <w:rPr>
          <w:rFonts w:cs="Arial"/>
          <w:color w:val="000000"/>
          <w:sz w:val="22"/>
          <w:szCs w:val="22"/>
        </w:rPr>
      </w:pPr>
      <w:r w:rsidRPr="005623AF">
        <w:rPr>
          <w:rFonts w:eastAsia="Times" w:cs="Arial"/>
          <w:sz w:val="22"/>
        </w:rPr>
        <w:t>Pressetext und Abbildung</w:t>
      </w:r>
      <w:r w:rsidR="002312EB">
        <w:rPr>
          <w:rFonts w:eastAsia="Times" w:cs="Arial"/>
          <w:sz w:val="22"/>
        </w:rPr>
        <w:t>en</w:t>
      </w:r>
      <w:r w:rsidRPr="005623AF">
        <w:rPr>
          <w:rFonts w:eastAsia="Times" w:cs="Arial"/>
          <w:sz w:val="22"/>
        </w:rPr>
        <w:t xml:space="preserve"> finden Sie zum Download </w:t>
      </w:r>
      <w:r w:rsidR="002312EB">
        <w:rPr>
          <w:rFonts w:eastAsia="Times" w:cs="Arial"/>
          <w:sz w:val="22"/>
        </w:rPr>
        <w:t>i</w:t>
      </w:r>
      <w:r>
        <w:rPr>
          <w:rFonts w:eastAsia="Times" w:cs="Arial"/>
          <w:sz w:val="22"/>
        </w:rPr>
        <w:t xml:space="preserve">m </w:t>
      </w:r>
      <w:hyperlink r:id="rId16" w:history="1">
        <w:r w:rsidRPr="00FC021C">
          <w:rPr>
            <w:rStyle w:val="Hyperlink"/>
            <w:rFonts w:eastAsia="Times" w:cs="Arial"/>
            <w:sz w:val="22"/>
          </w:rPr>
          <w:t xml:space="preserve">HASIT </w:t>
        </w:r>
        <w:proofErr w:type="spellStart"/>
        <w:r w:rsidRPr="00FC021C">
          <w:rPr>
            <w:rStyle w:val="Hyperlink"/>
            <w:rFonts w:eastAsia="Times" w:cs="Arial"/>
            <w:sz w:val="22"/>
          </w:rPr>
          <w:t>Newsroom</w:t>
        </w:r>
        <w:proofErr w:type="spellEnd"/>
      </w:hyperlink>
      <w:r>
        <w:rPr>
          <w:rFonts w:eastAsia="Times" w:cs="Arial"/>
          <w:sz w:val="22"/>
        </w:rPr>
        <w:t xml:space="preserve">. </w:t>
      </w:r>
    </w:p>
    <w:p w:rsidR="00471CE1" w:rsidRDefault="00471CE1" w:rsidP="00AE1270">
      <w:pPr>
        <w:tabs>
          <w:tab w:val="left" w:pos="7088"/>
        </w:tabs>
        <w:ind w:right="1978"/>
        <w:rPr>
          <w:rFonts w:eastAsia="Times" w:cs="Arial"/>
          <w:sz w:val="22"/>
        </w:rPr>
      </w:pPr>
    </w:p>
    <w:p w:rsidR="002B729E" w:rsidRDefault="002B729E" w:rsidP="00AE1270">
      <w:pPr>
        <w:tabs>
          <w:tab w:val="left" w:pos="7088"/>
        </w:tabs>
        <w:ind w:right="1978"/>
        <w:rPr>
          <w:rFonts w:eastAsia="Times" w:cs="Arial"/>
          <w:b/>
          <w:sz w:val="22"/>
        </w:rPr>
      </w:pPr>
    </w:p>
    <w:p w:rsidR="00471CE1" w:rsidRDefault="000C00EE" w:rsidP="00AE1270">
      <w:pPr>
        <w:tabs>
          <w:tab w:val="left" w:pos="7088"/>
        </w:tabs>
        <w:ind w:right="1978"/>
        <w:rPr>
          <w:rFonts w:eastAsia="Times" w:cs="Arial"/>
          <w:sz w:val="22"/>
        </w:rPr>
      </w:pPr>
      <w:bookmarkStart w:id="0" w:name="_GoBack"/>
      <w:bookmarkEnd w:id="0"/>
      <w:r>
        <w:rPr>
          <w:rFonts w:eastAsia="Times" w:cs="Arial"/>
          <w:b/>
          <w:sz w:val="22"/>
        </w:rPr>
        <w:br w:type="column"/>
      </w:r>
      <w:r w:rsidR="00275752">
        <w:rPr>
          <w:rFonts w:eastAsia="Times" w:cs="Arial"/>
          <w:b/>
          <w:sz w:val="22"/>
        </w:rPr>
        <w:t>Abbildung</w:t>
      </w:r>
      <w:r w:rsidR="00870307">
        <w:rPr>
          <w:rFonts w:eastAsia="Times" w:cs="Arial"/>
          <w:b/>
          <w:sz w:val="22"/>
        </w:rPr>
        <w:t>en:</w:t>
      </w:r>
      <w:r w:rsidR="00275752">
        <w:rPr>
          <w:rFonts w:eastAsia="Times" w:cs="Arial"/>
          <w:b/>
          <w:sz w:val="22"/>
        </w:rPr>
        <w:t xml:space="preserve"> </w:t>
      </w:r>
    </w:p>
    <w:p w:rsidR="004153CC" w:rsidRPr="00986CDB" w:rsidRDefault="004153CC" w:rsidP="004153CC">
      <w:pPr>
        <w:pStyle w:val="Textkrper-Einzug2"/>
        <w:keepNext/>
        <w:tabs>
          <w:tab w:val="clear" w:pos="7938"/>
        </w:tabs>
        <w:ind w:left="0" w:right="-6"/>
        <w:rPr>
          <w:rFonts w:eastAsia="Times" w:cs="Arial"/>
          <w:noProof/>
          <w:sz w:val="22"/>
          <w:szCs w:val="24"/>
          <w:lang w:eastAsia="en-US"/>
        </w:rPr>
      </w:pPr>
      <w:r w:rsidRPr="00986CDB">
        <w:rPr>
          <w:rFonts w:eastAsia="Times" w:cs="Arial"/>
          <w:noProof/>
          <w:sz w:val="22"/>
          <w:szCs w:val="24"/>
          <w:lang w:eastAsia="en-US"/>
        </w:rPr>
        <w:t>Bitte achten Sie auf die korrekte Nennung des Fotonachweises und auf die ausschließliche Verwendung im Zusammenhang mit dieser Pressemitteilung.</w:t>
      </w:r>
    </w:p>
    <w:p w:rsidR="003F4920" w:rsidRPr="003F4920" w:rsidRDefault="003F4920" w:rsidP="00AE1270">
      <w:pPr>
        <w:tabs>
          <w:tab w:val="left" w:pos="7088"/>
        </w:tabs>
        <w:ind w:right="1978"/>
        <w:rPr>
          <w:rFonts w:eastAsia="Times" w:cs="Arial"/>
          <w:b/>
          <w:sz w:val="22"/>
        </w:rPr>
      </w:pPr>
    </w:p>
    <w:tbl>
      <w:tblPr>
        <w:tblW w:w="9282" w:type="dxa"/>
        <w:tblLayout w:type="fixed"/>
        <w:tblLook w:val="04A0" w:firstRow="1" w:lastRow="0" w:firstColumn="1" w:lastColumn="0" w:noHBand="0" w:noVBand="1"/>
      </w:tblPr>
      <w:tblGrid>
        <w:gridCol w:w="4815"/>
        <w:gridCol w:w="4467"/>
      </w:tblGrid>
      <w:tr w:rsidR="004A493A" w:rsidRPr="009450F9" w:rsidTr="00697CA7">
        <w:tc>
          <w:tcPr>
            <w:tcW w:w="4815" w:type="dxa"/>
            <w:shd w:val="clear" w:color="auto" w:fill="auto"/>
          </w:tcPr>
          <w:p w:rsidR="0047038F" w:rsidRDefault="0026135A" w:rsidP="0083493A">
            <w:pPr>
              <w:widowControl w:val="0"/>
              <w:tabs>
                <w:tab w:val="left" w:pos="7088"/>
              </w:tabs>
              <w:ind w:right="1979"/>
              <w:rPr>
                <w:rFonts w:eastAsia="Times" w:cs="Arial"/>
                <w:noProof/>
                <w:sz w:val="22"/>
              </w:rPr>
            </w:pPr>
            <w:r>
              <w:rPr>
                <w:rFonts w:eastAsia="Times" w:cs="Arial"/>
                <w:noProof/>
                <w:sz w:val="22"/>
              </w:rPr>
              <w:drawing>
                <wp:inline distT="0" distB="0" distL="0" distR="0">
                  <wp:extent cx="2920365" cy="194818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Q182598_DPL_7.2_LR_400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20365" cy="1948180"/>
                          </a:xfrm>
                          <a:prstGeom prst="rect">
                            <a:avLst/>
                          </a:prstGeom>
                        </pic:spPr>
                      </pic:pic>
                    </a:graphicData>
                  </a:graphic>
                </wp:inline>
              </w:drawing>
            </w:r>
          </w:p>
          <w:p w:rsidR="00DF7868" w:rsidRPr="0094391E" w:rsidRDefault="00DF7868" w:rsidP="0083493A">
            <w:pPr>
              <w:widowControl w:val="0"/>
              <w:tabs>
                <w:tab w:val="left" w:pos="7088"/>
              </w:tabs>
              <w:ind w:right="1979"/>
              <w:rPr>
                <w:rFonts w:eastAsia="Times" w:cs="Arial"/>
                <w:sz w:val="22"/>
              </w:rPr>
            </w:pPr>
          </w:p>
        </w:tc>
        <w:tc>
          <w:tcPr>
            <w:tcW w:w="4467" w:type="dxa"/>
            <w:shd w:val="clear" w:color="auto" w:fill="auto"/>
          </w:tcPr>
          <w:p w:rsidR="00D865C3" w:rsidRPr="00147680" w:rsidRDefault="003E3CA4" w:rsidP="00D865C3">
            <w:pPr>
              <w:tabs>
                <w:tab w:val="left" w:pos="7088"/>
              </w:tabs>
              <w:ind w:right="277"/>
              <w:rPr>
                <w:rFonts w:cs="Arial"/>
                <w:bCs/>
                <w:sz w:val="22"/>
              </w:rPr>
            </w:pPr>
            <w:r>
              <w:rPr>
                <w:rFonts w:cs="Arial"/>
                <w:bCs/>
                <w:sz w:val="22"/>
              </w:rPr>
              <w:t>Im Zuge der Revitalisierung des Amtshauses Gotha wurden auch die beiden angrenzenden Baulücken geschlossen und die Straßenflucht an der Augustinerstraße wiederhergestellt.</w:t>
            </w:r>
            <w:r w:rsidR="00927E4D">
              <w:rPr>
                <w:rFonts w:cs="Arial"/>
                <w:bCs/>
                <w:sz w:val="22"/>
              </w:rPr>
              <w:t xml:space="preserve"> </w:t>
            </w:r>
          </w:p>
          <w:p w:rsidR="0083493A" w:rsidRDefault="0083493A" w:rsidP="007114F0">
            <w:pPr>
              <w:tabs>
                <w:tab w:val="left" w:pos="7088"/>
              </w:tabs>
              <w:ind w:right="277"/>
              <w:rPr>
                <w:rFonts w:eastAsia="Times" w:cs="Arial"/>
                <w:sz w:val="22"/>
              </w:rPr>
            </w:pPr>
          </w:p>
          <w:p w:rsidR="004153CC" w:rsidRPr="002B729E" w:rsidRDefault="00927E4D" w:rsidP="001A7B1A">
            <w:pPr>
              <w:tabs>
                <w:tab w:val="left" w:pos="7088"/>
              </w:tabs>
              <w:ind w:right="277"/>
              <w:rPr>
                <w:rFonts w:eastAsia="Times" w:cs="Arial"/>
                <w:sz w:val="18"/>
                <w:lang w:val="de-CH"/>
              </w:rPr>
            </w:pPr>
            <w:r>
              <w:rPr>
                <w:rFonts w:eastAsia="Times" w:cs="Arial"/>
                <w:sz w:val="18"/>
                <w:lang w:val="de-CH"/>
              </w:rPr>
              <w:t xml:space="preserve">Hasit, </w:t>
            </w:r>
            <w:r w:rsidR="004153CC" w:rsidRPr="002B729E">
              <w:rPr>
                <w:rFonts w:eastAsia="Times" w:cs="Arial"/>
                <w:sz w:val="18"/>
                <w:lang w:val="de-CH"/>
              </w:rPr>
              <w:t>©</w:t>
            </w:r>
            <w:r>
              <w:rPr>
                <w:rFonts w:eastAsia="Times" w:cs="Arial"/>
                <w:sz w:val="18"/>
                <w:lang w:val="de-CH"/>
              </w:rPr>
              <w:t>Thomas Wolf</w:t>
            </w:r>
          </w:p>
          <w:p w:rsidR="0097361E" w:rsidRPr="002B729E" w:rsidRDefault="0097361E" w:rsidP="007114F0">
            <w:pPr>
              <w:tabs>
                <w:tab w:val="left" w:pos="7088"/>
              </w:tabs>
              <w:ind w:right="277"/>
              <w:rPr>
                <w:rFonts w:eastAsia="Times" w:cs="Arial"/>
                <w:sz w:val="22"/>
                <w:lang w:val="de-CH"/>
              </w:rPr>
            </w:pPr>
          </w:p>
          <w:p w:rsidR="0097361E" w:rsidRPr="002B729E" w:rsidRDefault="0097361E" w:rsidP="007114F0">
            <w:pPr>
              <w:tabs>
                <w:tab w:val="left" w:pos="7088"/>
              </w:tabs>
              <w:ind w:right="277"/>
              <w:rPr>
                <w:rFonts w:eastAsia="Times" w:cs="Arial"/>
                <w:sz w:val="22"/>
                <w:lang w:val="de-CH"/>
              </w:rPr>
            </w:pPr>
          </w:p>
          <w:p w:rsidR="0097361E" w:rsidRPr="002B729E" w:rsidRDefault="0097361E" w:rsidP="007114F0">
            <w:pPr>
              <w:tabs>
                <w:tab w:val="left" w:pos="7088"/>
              </w:tabs>
              <w:ind w:right="277"/>
              <w:rPr>
                <w:rFonts w:eastAsia="Times" w:cs="Arial"/>
                <w:sz w:val="22"/>
                <w:lang w:val="de-CH"/>
              </w:rPr>
            </w:pPr>
          </w:p>
          <w:p w:rsidR="0097361E" w:rsidRPr="002B729E" w:rsidRDefault="0097361E" w:rsidP="007114F0">
            <w:pPr>
              <w:tabs>
                <w:tab w:val="left" w:pos="7088"/>
              </w:tabs>
              <w:ind w:right="277"/>
              <w:rPr>
                <w:rFonts w:eastAsia="Times" w:cs="Arial"/>
                <w:sz w:val="22"/>
                <w:lang w:val="de-CH"/>
              </w:rPr>
            </w:pPr>
          </w:p>
          <w:p w:rsidR="00E55CDD" w:rsidRPr="002B729E" w:rsidRDefault="00E55CDD" w:rsidP="00E55CDD">
            <w:pPr>
              <w:tabs>
                <w:tab w:val="left" w:pos="7088"/>
              </w:tabs>
              <w:ind w:right="277"/>
              <w:rPr>
                <w:rFonts w:eastAsia="Times" w:cs="Arial"/>
                <w:sz w:val="22"/>
                <w:lang w:val="de-CH"/>
              </w:rPr>
            </w:pPr>
          </w:p>
        </w:tc>
      </w:tr>
      <w:tr w:rsidR="00936B21" w:rsidRPr="001A7B1A" w:rsidTr="00697CA7">
        <w:tc>
          <w:tcPr>
            <w:tcW w:w="4815" w:type="dxa"/>
            <w:shd w:val="clear" w:color="auto" w:fill="auto"/>
          </w:tcPr>
          <w:p w:rsidR="00936B21" w:rsidRDefault="0026135A" w:rsidP="00936B21">
            <w:pPr>
              <w:tabs>
                <w:tab w:val="left" w:pos="7088"/>
              </w:tabs>
              <w:ind w:right="1979"/>
              <w:rPr>
                <w:rFonts w:eastAsia="Times" w:cs="Arial"/>
                <w:noProof/>
                <w:sz w:val="22"/>
              </w:rPr>
            </w:pPr>
            <w:r>
              <w:rPr>
                <w:rFonts w:eastAsia="Times" w:cs="Arial"/>
                <w:noProof/>
                <w:sz w:val="22"/>
              </w:rPr>
              <w:drawing>
                <wp:inline distT="0" distB="0" distL="0" distR="0">
                  <wp:extent cx="2920365" cy="194818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Q182600_DPL_7.2_LR_40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20365" cy="1948180"/>
                          </a:xfrm>
                          <a:prstGeom prst="rect">
                            <a:avLst/>
                          </a:prstGeom>
                        </pic:spPr>
                      </pic:pic>
                    </a:graphicData>
                  </a:graphic>
                </wp:inline>
              </w:drawing>
            </w:r>
          </w:p>
          <w:p w:rsidR="00D105F0" w:rsidRDefault="00D105F0" w:rsidP="00936B21">
            <w:pPr>
              <w:tabs>
                <w:tab w:val="left" w:pos="7088"/>
              </w:tabs>
              <w:ind w:right="1979"/>
              <w:rPr>
                <w:rFonts w:eastAsia="Times" w:cs="Arial"/>
                <w:noProof/>
                <w:sz w:val="22"/>
              </w:rPr>
            </w:pPr>
          </w:p>
        </w:tc>
        <w:tc>
          <w:tcPr>
            <w:tcW w:w="4467" w:type="dxa"/>
            <w:shd w:val="clear" w:color="auto" w:fill="auto"/>
          </w:tcPr>
          <w:p w:rsidR="00927E4D" w:rsidRPr="00147680" w:rsidRDefault="003E3CA4" w:rsidP="00927E4D">
            <w:pPr>
              <w:tabs>
                <w:tab w:val="left" w:pos="7088"/>
              </w:tabs>
              <w:ind w:right="277"/>
              <w:rPr>
                <w:rFonts w:cs="Arial"/>
                <w:bCs/>
                <w:sz w:val="22"/>
              </w:rPr>
            </w:pPr>
            <w:r>
              <w:rPr>
                <w:rFonts w:cs="Arial"/>
                <w:bCs/>
                <w:sz w:val="22"/>
              </w:rPr>
              <w:t>Das ehemalige Amtshaus Gotha beherbergt nach der umfassenden Sanierung sechs moderne Wohnungen im historischen Ambiente</w:t>
            </w:r>
            <w:r w:rsidR="00927E4D">
              <w:rPr>
                <w:rFonts w:cs="Arial"/>
                <w:bCs/>
                <w:sz w:val="22"/>
              </w:rPr>
              <w:t xml:space="preserve"> </w:t>
            </w:r>
            <w:r>
              <w:rPr>
                <w:rFonts w:cs="Arial"/>
                <w:bCs/>
                <w:sz w:val="22"/>
              </w:rPr>
              <w:t>sowie eine Tagespflegeeinrichtung im Erdgeschoss.</w:t>
            </w:r>
          </w:p>
          <w:p w:rsidR="00927E4D" w:rsidRDefault="00927E4D" w:rsidP="00927E4D">
            <w:pPr>
              <w:tabs>
                <w:tab w:val="left" w:pos="7088"/>
              </w:tabs>
              <w:ind w:right="277"/>
              <w:rPr>
                <w:rFonts w:eastAsia="Times" w:cs="Arial"/>
                <w:sz w:val="22"/>
              </w:rPr>
            </w:pPr>
          </w:p>
          <w:p w:rsidR="00927E4D" w:rsidRPr="002B729E" w:rsidRDefault="00927E4D" w:rsidP="00927E4D">
            <w:pPr>
              <w:tabs>
                <w:tab w:val="left" w:pos="7088"/>
              </w:tabs>
              <w:ind w:right="277"/>
              <w:rPr>
                <w:rFonts w:eastAsia="Times" w:cs="Arial"/>
                <w:sz w:val="18"/>
                <w:lang w:val="de-CH"/>
              </w:rPr>
            </w:pPr>
            <w:r>
              <w:rPr>
                <w:rFonts w:eastAsia="Times" w:cs="Arial"/>
                <w:sz w:val="18"/>
                <w:lang w:val="de-CH"/>
              </w:rPr>
              <w:t xml:space="preserve">Hasit, </w:t>
            </w:r>
            <w:r w:rsidRPr="002B729E">
              <w:rPr>
                <w:rFonts w:eastAsia="Times" w:cs="Arial"/>
                <w:sz w:val="18"/>
                <w:lang w:val="de-CH"/>
              </w:rPr>
              <w:t>©</w:t>
            </w:r>
            <w:r>
              <w:rPr>
                <w:rFonts w:eastAsia="Times" w:cs="Arial"/>
                <w:sz w:val="18"/>
                <w:lang w:val="de-CH"/>
              </w:rPr>
              <w:t>Thomas Wolf</w:t>
            </w:r>
          </w:p>
          <w:p w:rsidR="00936B21" w:rsidRPr="002B729E" w:rsidRDefault="00936B21" w:rsidP="00936B21">
            <w:pPr>
              <w:tabs>
                <w:tab w:val="left" w:pos="7088"/>
              </w:tabs>
              <w:ind w:right="277"/>
              <w:rPr>
                <w:rFonts w:cs="Arial"/>
                <w:bCs/>
                <w:sz w:val="22"/>
                <w:lang w:val="en-US"/>
              </w:rPr>
            </w:pPr>
          </w:p>
        </w:tc>
      </w:tr>
      <w:tr w:rsidR="00936B21" w:rsidRPr="00981C49" w:rsidTr="00697CA7">
        <w:tc>
          <w:tcPr>
            <w:tcW w:w="4815" w:type="dxa"/>
            <w:shd w:val="clear" w:color="auto" w:fill="auto"/>
          </w:tcPr>
          <w:p w:rsidR="00936B21" w:rsidRDefault="0026135A" w:rsidP="00936B21">
            <w:pPr>
              <w:tabs>
                <w:tab w:val="left" w:pos="7088"/>
              </w:tabs>
              <w:ind w:right="1979"/>
              <w:rPr>
                <w:rFonts w:eastAsia="Times" w:cs="Arial"/>
                <w:noProof/>
                <w:sz w:val="22"/>
              </w:rPr>
            </w:pPr>
            <w:r>
              <w:rPr>
                <w:rFonts w:eastAsia="Times" w:cs="Arial"/>
                <w:noProof/>
                <w:sz w:val="22"/>
              </w:rPr>
              <w:drawing>
                <wp:inline distT="0" distB="0" distL="0" distR="0">
                  <wp:extent cx="2920365" cy="194818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4 - _Q182714_DPL_7.2_LR_400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0365" cy="1948180"/>
                          </a:xfrm>
                          <a:prstGeom prst="rect">
                            <a:avLst/>
                          </a:prstGeom>
                        </pic:spPr>
                      </pic:pic>
                    </a:graphicData>
                  </a:graphic>
                </wp:inline>
              </w:drawing>
            </w:r>
          </w:p>
        </w:tc>
        <w:tc>
          <w:tcPr>
            <w:tcW w:w="4467" w:type="dxa"/>
            <w:shd w:val="clear" w:color="auto" w:fill="auto"/>
          </w:tcPr>
          <w:p w:rsidR="00927E4D" w:rsidRPr="00147680" w:rsidRDefault="003E3CA4" w:rsidP="00927E4D">
            <w:pPr>
              <w:tabs>
                <w:tab w:val="left" w:pos="7088"/>
              </w:tabs>
              <w:ind w:right="277"/>
              <w:rPr>
                <w:rFonts w:cs="Arial"/>
                <w:bCs/>
                <w:sz w:val="22"/>
              </w:rPr>
            </w:pPr>
            <w:r>
              <w:rPr>
                <w:rFonts w:cs="Arial"/>
                <w:bCs/>
                <w:sz w:val="22"/>
              </w:rPr>
              <w:t>Zur Hofseite wurde die Fassade mit Balkons aufgelockert. Der I</w:t>
            </w:r>
            <w:r w:rsidR="003078E5">
              <w:rPr>
                <w:rFonts w:cs="Arial"/>
                <w:bCs/>
                <w:sz w:val="22"/>
              </w:rPr>
              <w:t xml:space="preserve">nnenhof dient als Terrasse für die Tagespflege und als Pkw-Abstellfläche für die Bewohner. </w:t>
            </w:r>
            <w:r w:rsidR="00927E4D">
              <w:rPr>
                <w:rFonts w:cs="Arial"/>
                <w:bCs/>
                <w:sz w:val="22"/>
              </w:rPr>
              <w:t xml:space="preserve"> </w:t>
            </w:r>
          </w:p>
          <w:p w:rsidR="00927E4D" w:rsidRDefault="00927E4D" w:rsidP="00927E4D">
            <w:pPr>
              <w:tabs>
                <w:tab w:val="left" w:pos="7088"/>
              </w:tabs>
              <w:ind w:right="277"/>
              <w:rPr>
                <w:rFonts w:eastAsia="Times" w:cs="Arial"/>
                <w:sz w:val="22"/>
              </w:rPr>
            </w:pPr>
          </w:p>
          <w:p w:rsidR="00927E4D" w:rsidRPr="002B729E" w:rsidRDefault="00927E4D" w:rsidP="00927E4D">
            <w:pPr>
              <w:tabs>
                <w:tab w:val="left" w:pos="7088"/>
              </w:tabs>
              <w:ind w:right="277"/>
              <w:rPr>
                <w:rFonts w:eastAsia="Times" w:cs="Arial"/>
                <w:sz w:val="18"/>
                <w:lang w:val="de-CH"/>
              </w:rPr>
            </w:pPr>
            <w:r>
              <w:rPr>
                <w:rFonts w:eastAsia="Times" w:cs="Arial"/>
                <w:sz w:val="18"/>
                <w:lang w:val="de-CH"/>
              </w:rPr>
              <w:t xml:space="preserve">Hasit, </w:t>
            </w:r>
            <w:r w:rsidRPr="002B729E">
              <w:rPr>
                <w:rFonts w:eastAsia="Times" w:cs="Arial"/>
                <w:sz w:val="18"/>
                <w:lang w:val="de-CH"/>
              </w:rPr>
              <w:t>©</w:t>
            </w:r>
            <w:r>
              <w:rPr>
                <w:rFonts w:eastAsia="Times" w:cs="Arial"/>
                <w:sz w:val="18"/>
                <w:lang w:val="de-CH"/>
              </w:rPr>
              <w:t>Thomas Wolf</w:t>
            </w:r>
          </w:p>
          <w:p w:rsidR="00ED08B7" w:rsidRDefault="00ED08B7" w:rsidP="00981C49">
            <w:pPr>
              <w:tabs>
                <w:tab w:val="left" w:pos="7088"/>
              </w:tabs>
              <w:ind w:right="277"/>
              <w:rPr>
                <w:lang w:val="en-US"/>
              </w:rPr>
            </w:pPr>
          </w:p>
          <w:p w:rsidR="0026135A" w:rsidRDefault="0026135A" w:rsidP="00981C49">
            <w:pPr>
              <w:tabs>
                <w:tab w:val="left" w:pos="7088"/>
              </w:tabs>
              <w:ind w:right="277"/>
              <w:rPr>
                <w:lang w:val="en-US"/>
              </w:rPr>
            </w:pPr>
          </w:p>
          <w:p w:rsidR="00ED08B7" w:rsidRDefault="00ED08B7" w:rsidP="00981C49">
            <w:pPr>
              <w:tabs>
                <w:tab w:val="left" w:pos="7088"/>
              </w:tabs>
              <w:ind w:right="277"/>
              <w:rPr>
                <w:lang w:val="en-US"/>
              </w:rPr>
            </w:pPr>
          </w:p>
          <w:p w:rsidR="00C1792C" w:rsidRPr="002B729E" w:rsidRDefault="00C1792C" w:rsidP="00936B21">
            <w:pPr>
              <w:tabs>
                <w:tab w:val="left" w:pos="7088"/>
              </w:tabs>
              <w:ind w:right="277"/>
              <w:rPr>
                <w:rFonts w:cs="Arial"/>
                <w:bCs/>
                <w:sz w:val="22"/>
                <w:lang w:val="en-US"/>
              </w:rPr>
            </w:pPr>
          </w:p>
          <w:p w:rsidR="00C1792C" w:rsidRDefault="00C1792C" w:rsidP="00936B21">
            <w:pPr>
              <w:tabs>
                <w:tab w:val="left" w:pos="7088"/>
              </w:tabs>
              <w:ind w:right="277"/>
              <w:rPr>
                <w:rFonts w:cs="Arial"/>
                <w:bCs/>
                <w:sz w:val="22"/>
                <w:lang w:val="en-US"/>
              </w:rPr>
            </w:pPr>
          </w:p>
          <w:p w:rsidR="00927E4D" w:rsidRDefault="00927E4D" w:rsidP="00936B21">
            <w:pPr>
              <w:tabs>
                <w:tab w:val="left" w:pos="7088"/>
              </w:tabs>
              <w:ind w:right="277"/>
              <w:rPr>
                <w:rFonts w:cs="Arial"/>
                <w:bCs/>
                <w:sz w:val="22"/>
                <w:lang w:val="en-US"/>
              </w:rPr>
            </w:pPr>
          </w:p>
          <w:p w:rsidR="00927E4D" w:rsidRDefault="00927E4D" w:rsidP="00936B21">
            <w:pPr>
              <w:tabs>
                <w:tab w:val="left" w:pos="7088"/>
              </w:tabs>
              <w:ind w:right="277"/>
              <w:rPr>
                <w:rFonts w:cs="Arial"/>
                <w:bCs/>
                <w:sz w:val="22"/>
                <w:lang w:val="en-US"/>
              </w:rPr>
            </w:pPr>
          </w:p>
          <w:p w:rsidR="00927E4D" w:rsidRDefault="00927E4D" w:rsidP="00936B21">
            <w:pPr>
              <w:tabs>
                <w:tab w:val="left" w:pos="7088"/>
              </w:tabs>
              <w:ind w:right="277"/>
              <w:rPr>
                <w:rFonts w:cs="Arial"/>
                <w:bCs/>
                <w:sz w:val="22"/>
                <w:lang w:val="en-US"/>
              </w:rPr>
            </w:pPr>
          </w:p>
          <w:p w:rsidR="00927E4D" w:rsidRDefault="00927E4D" w:rsidP="00936B21">
            <w:pPr>
              <w:tabs>
                <w:tab w:val="left" w:pos="7088"/>
              </w:tabs>
              <w:ind w:right="277"/>
              <w:rPr>
                <w:rFonts w:cs="Arial"/>
                <w:bCs/>
                <w:sz w:val="22"/>
                <w:lang w:val="en-US"/>
              </w:rPr>
            </w:pPr>
          </w:p>
          <w:p w:rsidR="00927E4D" w:rsidRDefault="00927E4D" w:rsidP="00936B21">
            <w:pPr>
              <w:tabs>
                <w:tab w:val="left" w:pos="7088"/>
              </w:tabs>
              <w:ind w:right="277"/>
              <w:rPr>
                <w:rFonts w:cs="Arial"/>
                <w:bCs/>
                <w:sz w:val="22"/>
                <w:lang w:val="en-US"/>
              </w:rPr>
            </w:pPr>
          </w:p>
          <w:p w:rsidR="00927E4D" w:rsidRPr="002B729E" w:rsidRDefault="00927E4D" w:rsidP="00936B21">
            <w:pPr>
              <w:tabs>
                <w:tab w:val="left" w:pos="7088"/>
              </w:tabs>
              <w:ind w:right="277"/>
              <w:rPr>
                <w:rFonts w:cs="Arial"/>
                <w:bCs/>
                <w:sz w:val="22"/>
                <w:lang w:val="en-US"/>
              </w:rPr>
            </w:pPr>
          </w:p>
        </w:tc>
      </w:tr>
      <w:tr w:rsidR="00697CA7" w:rsidRPr="00981C49" w:rsidTr="00697CA7">
        <w:tc>
          <w:tcPr>
            <w:tcW w:w="4815" w:type="dxa"/>
            <w:shd w:val="clear" w:color="auto" w:fill="auto"/>
          </w:tcPr>
          <w:p w:rsidR="00697CA7" w:rsidRDefault="0026135A" w:rsidP="00936B21">
            <w:pPr>
              <w:tabs>
                <w:tab w:val="left" w:pos="7088"/>
              </w:tabs>
              <w:ind w:right="1979"/>
              <w:rPr>
                <w:rFonts w:eastAsia="Times" w:cs="Arial"/>
                <w:noProof/>
                <w:sz w:val="22"/>
              </w:rPr>
            </w:pPr>
            <w:r>
              <w:rPr>
                <w:rFonts w:eastAsia="Times" w:cs="Arial"/>
                <w:noProof/>
                <w:sz w:val="22"/>
              </w:rPr>
              <w:drawing>
                <wp:inline distT="0" distB="0" distL="0" distR="0">
                  <wp:extent cx="2920365" cy="194818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 - _Q182613_DPL_7.2_LR_400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0365" cy="1948180"/>
                          </a:xfrm>
                          <a:prstGeom prst="rect">
                            <a:avLst/>
                          </a:prstGeom>
                        </pic:spPr>
                      </pic:pic>
                    </a:graphicData>
                  </a:graphic>
                </wp:inline>
              </w:drawing>
            </w:r>
          </w:p>
          <w:p w:rsidR="00697CA7" w:rsidRDefault="00697CA7" w:rsidP="00936B21">
            <w:pPr>
              <w:tabs>
                <w:tab w:val="left" w:pos="7088"/>
              </w:tabs>
              <w:ind w:right="1979"/>
              <w:rPr>
                <w:rFonts w:eastAsia="Times" w:cs="Arial"/>
                <w:noProof/>
                <w:sz w:val="22"/>
              </w:rPr>
            </w:pPr>
          </w:p>
          <w:p w:rsidR="00697CA7" w:rsidRDefault="00697CA7" w:rsidP="00936B21">
            <w:pPr>
              <w:tabs>
                <w:tab w:val="left" w:pos="7088"/>
              </w:tabs>
              <w:ind w:right="1979"/>
              <w:rPr>
                <w:rFonts w:eastAsia="Times" w:cs="Arial"/>
                <w:noProof/>
                <w:sz w:val="22"/>
              </w:rPr>
            </w:pPr>
          </w:p>
        </w:tc>
        <w:tc>
          <w:tcPr>
            <w:tcW w:w="4467" w:type="dxa"/>
            <w:shd w:val="clear" w:color="auto" w:fill="auto"/>
          </w:tcPr>
          <w:p w:rsidR="00927E4D" w:rsidRPr="00147680" w:rsidRDefault="003078E5" w:rsidP="00927E4D">
            <w:pPr>
              <w:tabs>
                <w:tab w:val="left" w:pos="7088"/>
              </w:tabs>
              <w:ind w:right="277"/>
              <w:rPr>
                <w:rFonts w:cs="Arial"/>
                <w:bCs/>
                <w:sz w:val="22"/>
              </w:rPr>
            </w:pPr>
            <w:r>
              <w:rPr>
                <w:rFonts w:cs="Arial"/>
                <w:bCs/>
                <w:sz w:val="22"/>
              </w:rPr>
              <w:t xml:space="preserve">Als Außenputz kam der </w:t>
            </w:r>
            <w:proofErr w:type="spellStart"/>
            <w:r>
              <w:rPr>
                <w:rFonts w:cs="Arial"/>
                <w:bCs/>
                <w:sz w:val="22"/>
              </w:rPr>
              <w:t>Aerogel</w:t>
            </w:r>
            <w:proofErr w:type="spellEnd"/>
            <w:r>
              <w:rPr>
                <w:rFonts w:cs="Arial"/>
                <w:bCs/>
                <w:sz w:val="22"/>
              </w:rPr>
              <w:t xml:space="preserve">-Wärmedämmputz </w:t>
            </w:r>
            <w:r w:rsidR="00EE0C43">
              <w:rPr>
                <w:rFonts w:cs="Arial"/>
                <w:bCs/>
                <w:sz w:val="22"/>
              </w:rPr>
              <w:t>Hasit</w:t>
            </w:r>
            <w:r>
              <w:rPr>
                <w:rFonts w:cs="Arial"/>
                <w:bCs/>
                <w:sz w:val="22"/>
              </w:rPr>
              <w:t xml:space="preserve"> </w:t>
            </w:r>
            <w:proofErr w:type="spellStart"/>
            <w:r>
              <w:rPr>
                <w:rFonts w:cs="Arial"/>
                <w:bCs/>
                <w:sz w:val="22"/>
              </w:rPr>
              <w:t>Fixit</w:t>
            </w:r>
            <w:proofErr w:type="spellEnd"/>
            <w:r>
              <w:rPr>
                <w:rFonts w:cs="Arial"/>
                <w:bCs/>
                <w:sz w:val="22"/>
              </w:rPr>
              <w:t xml:space="preserve"> 222 zur Anwendung. Dank seiner hohen Dämmwirkung wurde der Energie-Standard KfW Effizienzhaus Denkmal erreicht, was auch entsprechende Förderungen beinhaltete. </w:t>
            </w:r>
          </w:p>
          <w:p w:rsidR="00927E4D" w:rsidRDefault="00927E4D" w:rsidP="00927E4D">
            <w:pPr>
              <w:tabs>
                <w:tab w:val="left" w:pos="7088"/>
              </w:tabs>
              <w:ind w:right="277"/>
              <w:rPr>
                <w:rFonts w:eastAsia="Times" w:cs="Arial"/>
                <w:sz w:val="22"/>
              </w:rPr>
            </w:pPr>
          </w:p>
          <w:p w:rsidR="00927E4D" w:rsidRDefault="00927E4D" w:rsidP="00697CA7">
            <w:pPr>
              <w:tabs>
                <w:tab w:val="left" w:pos="7088"/>
              </w:tabs>
              <w:ind w:right="277"/>
              <w:rPr>
                <w:sz w:val="22"/>
                <w:szCs w:val="22"/>
                <w:lang w:val="en-US"/>
              </w:rPr>
            </w:pPr>
            <w:r>
              <w:rPr>
                <w:rFonts w:eastAsia="Times" w:cs="Arial"/>
                <w:sz w:val="18"/>
                <w:lang w:val="de-CH"/>
              </w:rPr>
              <w:t xml:space="preserve">Hasit, </w:t>
            </w:r>
            <w:r w:rsidRPr="002B729E">
              <w:rPr>
                <w:rFonts w:eastAsia="Times" w:cs="Arial"/>
                <w:sz w:val="18"/>
                <w:lang w:val="de-CH"/>
              </w:rPr>
              <w:t>©</w:t>
            </w:r>
            <w:r>
              <w:rPr>
                <w:rFonts w:eastAsia="Times" w:cs="Arial"/>
                <w:sz w:val="18"/>
                <w:lang w:val="de-CH"/>
              </w:rPr>
              <w:t>Thomas Wolf</w:t>
            </w:r>
          </w:p>
          <w:p w:rsidR="00927E4D" w:rsidRDefault="00927E4D" w:rsidP="00697CA7">
            <w:pPr>
              <w:tabs>
                <w:tab w:val="left" w:pos="7088"/>
              </w:tabs>
              <w:ind w:right="277"/>
              <w:rPr>
                <w:sz w:val="22"/>
                <w:szCs w:val="22"/>
                <w:lang w:val="en-US"/>
              </w:rPr>
            </w:pPr>
          </w:p>
          <w:p w:rsidR="00927E4D" w:rsidRDefault="00927E4D" w:rsidP="00697CA7">
            <w:pPr>
              <w:tabs>
                <w:tab w:val="left" w:pos="7088"/>
              </w:tabs>
              <w:ind w:right="277"/>
              <w:rPr>
                <w:sz w:val="22"/>
                <w:szCs w:val="22"/>
                <w:lang w:val="en-US"/>
              </w:rPr>
            </w:pPr>
          </w:p>
          <w:p w:rsidR="00927E4D" w:rsidRDefault="00927E4D" w:rsidP="00697CA7">
            <w:pPr>
              <w:tabs>
                <w:tab w:val="left" w:pos="7088"/>
              </w:tabs>
              <w:ind w:right="277"/>
              <w:rPr>
                <w:sz w:val="22"/>
                <w:szCs w:val="22"/>
                <w:lang w:val="en-US"/>
              </w:rPr>
            </w:pPr>
          </w:p>
          <w:p w:rsidR="00927E4D" w:rsidRDefault="00927E4D" w:rsidP="00697CA7">
            <w:pPr>
              <w:tabs>
                <w:tab w:val="left" w:pos="7088"/>
              </w:tabs>
              <w:ind w:right="277"/>
              <w:rPr>
                <w:sz w:val="22"/>
                <w:szCs w:val="22"/>
                <w:lang w:val="en-US"/>
              </w:rPr>
            </w:pPr>
          </w:p>
          <w:p w:rsidR="00697CA7" w:rsidRDefault="00697CA7" w:rsidP="00D865C3">
            <w:pPr>
              <w:tabs>
                <w:tab w:val="left" w:pos="7088"/>
              </w:tabs>
              <w:ind w:right="277"/>
              <w:rPr>
                <w:rFonts w:cs="Arial"/>
                <w:bCs/>
                <w:sz w:val="22"/>
              </w:rPr>
            </w:pPr>
          </w:p>
        </w:tc>
      </w:tr>
      <w:tr w:rsidR="00BD476B" w:rsidRPr="00536572" w:rsidTr="00697CA7">
        <w:tc>
          <w:tcPr>
            <w:tcW w:w="4815" w:type="dxa"/>
            <w:shd w:val="clear" w:color="auto" w:fill="auto"/>
          </w:tcPr>
          <w:p w:rsidR="00BD476B" w:rsidRPr="002B729E" w:rsidRDefault="0026135A" w:rsidP="007D6D3D">
            <w:pPr>
              <w:widowControl w:val="0"/>
              <w:tabs>
                <w:tab w:val="left" w:pos="7088"/>
              </w:tabs>
              <w:ind w:right="1979"/>
              <w:rPr>
                <w:rFonts w:eastAsia="Times" w:cs="Arial"/>
                <w:noProof/>
                <w:sz w:val="22"/>
                <w:lang w:val="en-US"/>
              </w:rPr>
            </w:pPr>
            <w:r>
              <w:rPr>
                <w:rFonts w:eastAsia="Times" w:cs="Arial"/>
                <w:noProof/>
                <w:sz w:val="22"/>
              </w:rPr>
              <w:drawing>
                <wp:inline distT="0" distB="0" distL="0" distR="0">
                  <wp:extent cx="2920365" cy="194818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 - _Q182619_DPL_7.2_LR_400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20365" cy="1948180"/>
                          </a:xfrm>
                          <a:prstGeom prst="rect">
                            <a:avLst/>
                          </a:prstGeom>
                        </pic:spPr>
                      </pic:pic>
                    </a:graphicData>
                  </a:graphic>
                </wp:inline>
              </w:drawing>
            </w:r>
          </w:p>
          <w:p w:rsidR="00ED08B7" w:rsidRDefault="00ED08B7" w:rsidP="007D6D3D">
            <w:pPr>
              <w:widowControl w:val="0"/>
              <w:tabs>
                <w:tab w:val="left" w:pos="7088"/>
              </w:tabs>
              <w:ind w:right="1979"/>
              <w:rPr>
                <w:rFonts w:eastAsia="Times" w:cs="Arial"/>
                <w:noProof/>
                <w:sz w:val="22"/>
                <w:lang w:val="en-US"/>
              </w:rPr>
            </w:pPr>
          </w:p>
          <w:p w:rsidR="00927E4D" w:rsidRDefault="00927E4D" w:rsidP="007D6D3D">
            <w:pPr>
              <w:widowControl w:val="0"/>
              <w:tabs>
                <w:tab w:val="left" w:pos="7088"/>
              </w:tabs>
              <w:ind w:right="1979"/>
              <w:rPr>
                <w:rFonts w:eastAsia="Times" w:cs="Arial"/>
                <w:noProof/>
                <w:sz w:val="22"/>
                <w:lang w:val="en-US"/>
              </w:rPr>
            </w:pPr>
          </w:p>
          <w:p w:rsidR="00927E4D" w:rsidRPr="002B729E" w:rsidRDefault="00016650" w:rsidP="007D6D3D">
            <w:pPr>
              <w:widowControl w:val="0"/>
              <w:tabs>
                <w:tab w:val="left" w:pos="7088"/>
              </w:tabs>
              <w:ind w:right="1979"/>
              <w:rPr>
                <w:rFonts w:eastAsia="Times" w:cs="Arial"/>
                <w:noProof/>
                <w:sz w:val="22"/>
                <w:lang w:val="en-US"/>
              </w:rPr>
            </w:pPr>
            <w:r>
              <w:rPr>
                <w:rFonts w:eastAsia="Times" w:cs="Arial"/>
                <w:noProof/>
                <w:sz w:val="22"/>
              </w:rPr>
              <w:drawing>
                <wp:inline distT="0" distB="0" distL="0" distR="0" wp14:anchorId="348B5C02" wp14:editId="61557E55">
                  <wp:extent cx="3034146" cy="2029123"/>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8 - _Q182647_DPL_7.2And2more_LR_400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2656" cy="2034814"/>
                          </a:xfrm>
                          <a:prstGeom prst="rect">
                            <a:avLst/>
                          </a:prstGeom>
                        </pic:spPr>
                      </pic:pic>
                    </a:graphicData>
                  </a:graphic>
                </wp:inline>
              </w:drawing>
            </w:r>
          </w:p>
        </w:tc>
        <w:tc>
          <w:tcPr>
            <w:tcW w:w="4467" w:type="dxa"/>
            <w:shd w:val="clear" w:color="auto" w:fill="auto"/>
          </w:tcPr>
          <w:p w:rsidR="00927E4D" w:rsidRDefault="003078E5" w:rsidP="00927E4D">
            <w:pPr>
              <w:tabs>
                <w:tab w:val="left" w:pos="7088"/>
              </w:tabs>
              <w:ind w:right="277"/>
              <w:rPr>
                <w:rFonts w:cs="Arial"/>
                <w:bCs/>
                <w:sz w:val="22"/>
              </w:rPr>
            </w:pPr>
            <w:r>
              <w:rPr>
                <w:rFonts w:cs="Arial"/>
                <w:bCs/>
                <w:sz w:val="22"/>
              </w:rPr>
              <w:t xml:space="preserve">Innen wie außen wurde der Putz sorgfältig an die Sandsteineinfassungen bzw. das Sichtmauerwerk </w:t>
            </w:r>
            <w:proofErr w:type="spellStart"/>
            <w:r>
              <w:rPr>
                <w:rFonts w:cs="Arial"/>
                <w:bCs/>
                <w:sz w:val="22"/>
              </w:rPr>
              <w:t>angearbeitet</w:t>
            </w:r>
            <w:proofErr w:type="spellEnd"/>
            <w:r>
              <w:rPr>
                <w:rFonts w:cs="Arial"/>
                <w:bCs/>
                <w:sz w:val="22"/>
              </w:rPr>
              <w:t xml:space="preserve">. Das mineralische </w:t>
            </w:r>
            <w:r w:rsidR="00016650">
              <w:rPr>
                <w:rFonts w:cs="Arial"/>
                <w:bCs/>
                <w:sz w:val="22"/>
              </w:rPr>
              <w:t xml:space="preserve">Putzsystem verträgt sich gut mit dem Bestandsmauerwerk, was durch die Begutachtung an zwei Musterwänden nachgewiesen werden konnte. </w:t>
            </w:r>
          </w:p>
          <w:p w:rsidR="003078E5" w:rsidRPr="00147680" w:rsidRDefault="003078E5" w:rsidP="00927E4D">
            <w:pPr>
              <w:tabs>
                <w:tab w:val="left" w:pos="7088"/>
              </w:tabs>
              <w:ind w:right="277"/>
              <w:rPr>
                <w:rFonts w:cs="Arial"/>
                <w:bCs/>
                <w:sz w:val="22"/>
              </w:rPr>
            </w:pPr>
          </w:p>
          <w:p w:rsidR="00927E4D" w:rsidRDefault="00927E4D" w:rsidP="00927E4D">
            <w:pPr>
              <w:tabs>
                <w:tab w:val="left" w:pos="7088"/>
              </w:tabs>
              <w:ind w:right="277"/>
              <w:rPr>
                <w:rFonts w:eastAsia="Times" w:cs="Arial"/>
                <w:sz w:val="22"/>
              </w:rPr>
            </w:pPr>
          </w:p>
          <w:p w:rsidR="00927E4D" w:rsidRPr="002B729E" w:rsidRDefault="00927E4D" w:rsidP="00927E4D">
            <w:pPr>
              <w:tabs>
                <w:tab w:val="left" w:pos="7088"/>
              </w:tabs>
              <w:ind w:right="277"/>
              <w:rPr>
                <w:rFonts w:eastAsia="Times" w:cs="Arial"/>
                <w:sz w:val="18"/>
                <w:lang w:val="de-CH"/>
              </w:rPr>
            </w:pPr>
            <w:r>
              <w:rPr>
                <w:rFonts w:eastAsia="Times" w:cs="Arial"/>
                <w:sz w:val="18"/>
                <w:lang w:val="de-CH"/>
              </w:rPr>
              <w:t xml:space="preserve">Hasit, </w:t>
            </w:r>
            <w:r w:rsidRPr="002B729E">
              <w:rPr>
                <w:rFonts w:eastAsia="Times" w:cs="Arial"/>
                <w:sz w:val="18"/>
                <w:lang w:val="de-CH"/>
              </w:rPr>
              <w:t>©</w:t>
            </w:r>
            <w:r>
              <w:rPr>
                <w:rFonts w:eastAsia="Times" w:cs="Arial"/>
                <w:sz w:val="18"/>
                <w:lang w:val="de-CH"/>
              </w:rPr>
              <w:t>Thomas Wolf</w:t>
            </w:r>
          </w:p>
          <w:p w:rsidR="00927E4D" w:rsidRDefault="00927E4D" w:rsidP="00927E4D">
            <w:pPr>
              <w:tabs>
                <w:tab w:val="left" w:pos="7088"/>
              </w:tabs>
              <w:ind w:right="277"/>
              <w:rPr>
                <w:rFonts w:cs="Arial"/>
                <w:bCs/>
                <w:sz w:val="22"/>
              </w:rPr>
            </w:pPr>
          </w:p>
          <w:p w:rsidR="00927E4D" w:rsidRDefault="00927E4D" w:rsidP="00927E4D">
            <w:pPr>
              <w:tabs>
                <w:tab w:val="left" w:pos="7088"/>
              </w:tabs>
              <w:ind w:right="277"/>
              <w:rPr>
                <w:rFonts w:cs="Arial"/>
                <w:bCs/>
                <w:sz w:val="22"/>
              </w:rPr>
            </w:pPr>
          </w:p>
          <w:p w:rsidR="00927E4D" w:rsidRDefault="00927E4D" w:rsidP="00927E4D">
            <w:pPr>
              <w:tabs>
                <w:tab w:val="left" w:pos="7088"/>
              </w:tabs>
              <w:ind w:right="277"/>
              <w:rPr>
                <w:rFonts w:cs="Arial"/>
                <w:bCs/>
                <w:sz w:val="22"/>
              </w:rPr>
            </w:pPr>
          </w:p>
          <w:p w:rsidR="00927E4D" w:rsidRDefault="00927E4D" w:rsidP="00927E4D">
            <w:pPr>
              <w:tabs>
                <w:tab w:val="left" w:pos="7088"/>
              </w:tabs>
              <w:ind w:right="277"/>
              <w:rPr>
                <w:rFonts w:eastAsia="Times" w:cs="Arial"/>
                <w:sz w:val="22"/>
              </w:rPr>
            </w:pPr>
          </w:p>
          <w:p w:rsidR="00016650" w:rsidRDefault="00016650" w:rsidP="00927E4D">
            <w:pPr>
              <w:tabs>
                <w:tab w:val="left" w:pos="7088"/>
              </w:tabs>
              <w:ind w:right="277"/>
              <w:rPr>
                <w:rFonts w:eastAsia="Times" w:cs="Arial"/>
                <w:sz w:val="22"/>
              </w:rPr>
            </w:pPr>
            <w:r>
              <w:rPr>
                <w:rFonts w:eastAsia="Times" w:cs="Arial"/>
                <w:sz w:val="22"/>
              </w:rPr>
              <w:t xml:space="preserve">Die Oberflächen wurden </w:t>
            </w:r>
            <w:proofErr w:type="spellStart"/>
            <w:r>
              <w:rPr>
                <w:rFonts w:eastAsia="Times" w:cs="Arial"/>
                <w:sz w:val="22"/>
              </w:rPr>
              <w:t>steinfühlig</w:t>
            </w:r>
            <w:proofErr w:type="spellEnd"/>
            <w:r>
              <w:rPr>
                <w:rFonts w:eastAsia="Times" w:cs="Arial"/>
                <w:sz w:val="22"/>
              </w:rPr>
              <w:t xml:space="preserve"> ausgeführt. Auch dass der </w:t>
            </w:r>
            <w:proofErr w:type="spellStart"/>
            <w:r>
              <w:rPr>
                <w:rFonts w:eastAsia="Times" w:cs="Arial"/>
                <w:sz w:val="22"/>
              </w:rPr>
              <w:t>Oberputz</w:t>
            </w:r>
            <w:proofErr w:type="spellEnd"/>
            <w:r>
              <w:rPr>
                <w:rFonts w:eastAsia="Times" w:cs="Arial"/>
                <w:sz w:val="22"/>
              </w:rPr>
              <w:t xml:space="preserve">, ein 3 mm </w:t>
            </w:r>
            <w:proofErr w:type="spellStart"/>
            <w:r>
              <w:rPr>
                <w:rFonts w:eastAsia="Times" w:cs="Arial"/>
                <w:sz w:val="22"/>
              </w:rPr>
              <w:t>Kornputz</w:t>
            </w:r>
            <w:proofErr w:type="spellEnd"/>
            <w:r>
              <w:rPr>
                <w:rFonts w:eastAsia="Times" w:cs="Arial"/>
                <w:sz w:val="22"/>
              </w:rPr>
              <w:t xml:space="preserve">, fein gefilzt werden sollte, war für die Verarbeiter zunächst gewöhnungsbedürftig. Auf diese Weise aber wird die historische Struktur im </w:t>
            </w:r>
            <w:proofErr w:type="spellStart"/>
            <w:r>
              <w:rPr>
                <w:rFonts w:eastAsia="Times" w:cs="Arial"/>
                <w:sz w:val="22"/>
              </w:rPr>
              <w:t>Putzbild</w:t>
            </w:r>
            <w:proofErr w:type="spellEnd"/>
            <w:r>
              <w:rPr>
                <w:rFonts w:eastAsia="Times" w:cs="Arial"/>
                <w:sz w:val="22"/>
              </w:rPr>
              <w:t xml:space="preserve"> erlebbar. </w:t>
            </w:r>
          </w:p>
          <w:p w:rsidR="00016650" w:rsidRDefault="00016650" w:rsidP="00927E4D">
            <w:pPr>
              <w:tabs>
                <w:tab w:val="left" w:pos="7088"/>
              </w:tabs>
              <w:ind w:right="277"/>
              <w:rPr>
                <w:rFonts w:eastAsia="Times" w:cs="Arial"/>
                <w:sz w:val="22"/>
              </w:rPr>
            </w:pPr>
          </w:p>
          <w:p w:rsidR="00016650" w:rsidRDefault="00016650" w:rsidP="00927E4D">
            <w:pPr>
              <w:tabs>
                <w:tab w:val="left" w:pos="7088"/>
              </w:tabs>
              <w:ind w:right="277"/>
              <w:rPr>
                <w:rFonts w:eastAsia="Times" w:cs="Arial"/>
                <w:sz w:val="22"/>
              </w:rPr>
            </w:pPr>
          </w:p>
          <w:p w:rsidR="00BD476B" w:rsidRPr="00F173D1" w:rsidRDefault="00927E4D" w:rsidP="00016650">
            <w:pPr>
              <w:tabs>
                <w:tab w:val="left" w:pos="7088"/>
              </w:tabs>
              <w:ind w:right="277"/>
              <w:rPr>
                <w:rFonts w:eastAsia="Times" w:cs="Arial"/>
                <w:sz w:val="18"/>
                <w:lang w:val="en-US"/>
              </w:rPr>
            </w:pPr>
            <w:r>
              <w:rPr>
                <w:rFonts w:eastAsia="Times" w:cs="Arial"/>
                <w:sz w:val="18"/>
                <w:lang w:val="de-CH"/>
              </w:rPr>
              <w:t xml:space="preserve">Hasit, </w:t>
            </w:r>
            <w:r w:rsidRPr="002B729E">
              <w:rPr>
                <w:rFonts w:eastAsia="Times" w:cs="Arial"/>
                <w:sz w:val="18"/>
                <w:lang w:val="de-CH"/>
              </w:rPr>
              <w:t>©</w:t>
            </w:r>
            <w:r>
              <w:rPr>
                <w:rFonts w:eastAsia="Times" w:cs="Arial"/>
                <w:sz w:val="18"/>
                <w:lang w:val="de-CH"/>
              </w:rPr>
              <w:t>Thomas Wolf</w:t>
            </w:r>
          </w:p>
        </w:tc>
      </w:tr>
    </w:tbl>
    <w:p w:rsidR="00837BF1" w:rsidRPr="009844B1" w:rsidRDefault="00837BF1" w:rsidP="00016650">
      <w:pPr>
        <w:tabs>
          <w:tab w:val="left" w:pos="7088"/>
        </w:tabs>
        <w:ind w:right="1978"/>
        <w:rPr>
          <w:rFonts w:eastAsia="Times" w:cs="Arial"/>
          <w:sz w:val="22"/>
          <w:lang w:val="en-US"/>
        </w:rPr>
      </w:pPr>
    </w:p>
    <w:sectPr w:rsidR="00837BF1" w:rsidRPr="009844B1" w:rsidSect="009816F1">
      <w:headerReference w:type="default" r:id="rId23"/>
      <w:footerReference w:type="default" r:id="rId24"/>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5A3" w:rsidRDefault="00F775A3">
      <w:r>
        <w:separator/>
      </w:r>
    </w:p>
  </w:endnote>
  <w:endnote w:type="continuationSeparator" w:id="0">
    <w:p w:rsidR="00F775A3" w:rsidRDefault="00F7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QuaySansEF-Medium">
    <w:altName w:val="Courier New"/>
    <w:charset w:val="00"/>
    <w:family w:val="auto"/>
    <w:pitch w:val="variable"/>
    <w:sig w:usb0="03000000"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HelveticaNeueLTW1G-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52B" w:rsidRDefault="00E6152B">
    <w:pPr>
      <w:pStyle w:val="Fuzeile"/>
      <w:jc w:val="right"/>
    </w:pPr>
    <w:r>
      <w:fldChar w:fldCharType="begin"/>
    </w:r>
    <w:r>
      <w:instrText>PAGE   \* MERGEFORMAT</w:instrText>
    </w:r>
    <w:r>
      <w:fldChar w:fldCharType="separate"/>
    </w:r>
    <w:r w:rsidR="002312EB">
      <w:rPr>
        <w:noProof/>
      </w:rPr>
      <w:t>6</w:t>
    </w:r>
    <w:r>
      <w:fldChar w:fldCharType="end"/>
    </w:r>
  </w:p>
  <w:p w:rsidR="00E6152B" w:rsidRDefault="00E615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5A3" w:rsidRDefault="00F775A3">
      <w:r>
        <w:separator/>
      </w:r>
    </w:p>
  </w:footnote>
  <w:footnote w:type="continuationSeparator" w:id="0">
    <w:p w:rsidR="00F775A3" w:rsidRDefault="00F77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0E" w:rsidRDefault="009F4E2B" w:rsidP="007E6546">
    <w:pPr>
      <w:pStyle w:val="Kopfzeile"/>
      <w:jc w:val="right"/>
    </w:pPr>
    <w:r>
      <w:rPr>
        <w:noProof/>
      </w:rPr>
      <w:drawing>
        <wp:anchor distT="0" distB="0" distL="114300" distR="114300" simplePos="0" relativeHeight="251657728" behindDoc="1" locked="0" layoutInCell="1" allowOverlap="1" wp14:anchorId="7E15963D" wp14:editId="1D31A01E">
          <wp:simplePos x="0" y="0"/>
          <wp:positionH relativeFrom="column">
            <wp:posOffset>4497070</wp:posOffset>
          </wp:positionH>
          <wp:positionV relativeFrom="paragraph">
            <wp:posOffset>-32385</wp:posOffset>
          </wp:positionV>
          <wp:extent cx="1816735" cy="474980"/>
          <wp:effectExtent l="0" t="0" r="0" b="1270"/>
          <wp:wrapTight wrapText="bothSides">
            <wp:wrapPolygon edited="0">
              <wp:start x="0" y="0"/>
              <wp:lineTo x="0" y="20791"/>
              <wp:lineTo x="21290" y="20791"/>
              <wp:lineTo x="21290" y="0"/>
              <wp:lineTo x="0" y="0"/>
            </wp:wrapPolygon>
          </wp:wrapTight>
          <wp:docPr id="1" name="Bild 1" descr="HASIT_Logo_Cl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3149"/>
    <w:multiLevelType w:val="hybridMultilevel"/>
    <w:tmpl w:val="583C5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C4D12"/>
    <w:multiLevelType w:val="hybridMultilevel"/>
    <w:tmpl w:val="D02A8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E0CA7"/>
    <w:multiLevelType w:val="hybridMultilevel"/>
    <w:tmpl w:val="37CCDF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E83D0A"/>
    <w:multiLevelType w:val="hybridMultilevel"/>
    <w:tmpl w:val="72049B26"/>
    <w:lvl w:ilvl="0" w:tplc="7294FEFA">
      <w:start w:val="8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6D05C3"/>
    <w:multiLevelType w:val="hybridMultilevel"/>
    <w:tmpl w:val="65F03C16"/>
    <w:lvl w:ilvl="0" w:tplc="BF0CE9EA">
      <w:numFmt w:val="bullet"/>
      <w:lvlText w:val="-"/>
      <w:lvlJc w:val="left"/>
      <w:pPr>
        <w:ind w:left="720" w:hanging="360"/>
      </w:pPr>
      <w:rPr>
        <w:rFonts w:ascii="Arial" w:eastAsia="Time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ED265C3"/>
    <w:multiLevelType w:val="hybridMultilevel"/>
    <w:tmpl w:val="656AE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B05374"/>
    <w:multiLevelType w:val="hybridMultilevel"/>
    <w:tmpl w:val="B33A50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487D73"/>
    <w:multiLevelType w:val="hybridMultilevel"/>
    <w:tmpl w:val="A7B414A8"/>
    <w:lvl w:ilvl="0" w:tplc="C388AD8E">
      <w:numFmt w:val="bullet"/>
      <w:lvlText w:val="•"/>
      <w:lvlJc w:val="left"/>
      <w:pPr>
        <w:ind w:left="7170" w:hanging="68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7D1594"/>
    <w:multiLevelType w:val="hybridMultilevel"/>
    <w:tmpl w:val="28107514"/>
    <w:lvl w:ilvl="0" w:tplc="433CDE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6963CC"/>
    <w:multiLevelType w:val="hybridMultilevel"/>
    <w:tmpl w:val="8CC02A38"/>
    <w:lvl w:ilvl="0" w:tplc="EE5CF8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AA6CF7"/>
    <w:multiLevelType w:val="hybridMultilevel"/>
    <w:tmpl w:val="386A9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37B426F"/>
    <w:multiLevelType w:val="hybridMultilevel"/>
    <w:tmpl w:val="D87A5D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1"/>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7"/>
  </w:num>
  <w:num w:numId="6">
    <w:abstractNumId w:val="15"/>
  </w:num>
  <w:num w:numId="7">
    <w:abstractNumId w:val="20"/>
  </w:num>
  <w:num w:numId="8">
    <w:abstractNumId w:val="6"/>
  </w:num>
  <w:num w:numId="9">
    <w:abstractNumId w:val="14"/>
  </w:num>
  <w:num w:numId="10">
    <w:abstractNumId w:val="9"/>
  </w:num>
  <w:num w:numId="11">
    <w:abstractNumId w:val="1"/>
  </w:num>
  <w:num w:numId="12">
    <w:abstractNumId w:val="26"/>
  </w:num>
  <w:num w:numId="13">
    <w:abstractNumId w:val="2"/>
  </w:num>
  <w:num w:numId="14">
    <w:abstractNumId w:val="4"/>
  </w:num>
  <w:num w:numId="15">
    <w:abstractNumId w:val="10"/>
  </w:num>
  <w:num w:numId="16">
    <w:abstractNumId w:val="5"/>
  </w:num>
  <w:num w:numId="17">
    <w:abstractNumId w:val="19"/>
  </w:num>
  <w:num w:numId="18">
    <w:abstractNumId w:val="24"/>
  </w:num>
  <w:num w:numId="19">
    <w:abstractNumId w:val="16"/>
  </w:num>
  <w:num w:numId="20">
    <w:abstractNumId w:val="8"/>
  </w:num>
  <w:num w:numId="21">
    <w:abstractNumId w:val="0"/>
  </w:num>
  <w:num w:numId="22">
    <w:abstractNumId w:val="25"/>
  </w:num>
  <w:num w:numId="23">
    <w:abstractNumId w:val="3"/>
  </w:num>
  <w:num w:numId="24">
    <w:abstractNumId w:val="22"/>
  </w:num>
  <w:num w:numId="25">
    <w:abstractNumId w:val="12"/>
  </w:num>
  <w:num w:numId="26">
    <w:abstractNumId w:val="7"/>
  </w:num>
  <w:num w:numId="27">
    <w:abstractNumId w:val="18"/>
  </w:num>
  <w:num w:numId="28">
    <w:abstractNumId w:val="13"/>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3E"/>
    <w:rsid w:val="0000063D"/>
    <w:rsid w:val="000029A8"/>
    <w:rsid w:val="00005298"/>
    <w:rsid w:val="00006712"/>
    <w:rsid w:val="000140DD"/>
    <w:rsid w:val="00014CE1"/>
    <w:rsid w:val="00016650"/>
    <w:rsid w:val="000221ED"/>
    <w:rsid w:val="000238EC"/>
    <w:rsid w:val="0002524C"/>
    <w:rsid w:val="00030523"/>
    <w:rsid w:val="00040D13"/>
    <w:rsid w:val="0004108B"/>
    <w:rsid w:val="000417E7"/>
    <w:rsid w:val="00042480"/>
    <w:rsid w:val="00043ABD"/>
    <w:rsid w:val="00043D6F"/>
    <w:rsid w:val="00045748"/>
    <w:rsid w:val="00046A0B"/>
    <w:rsid w:val="000473B4"/>
    <w:rsid w:val="0004759F"/>
    <w:rsid w:val="000527A3"/>
    <w:rsid w:val="00054506"/>
    <w:rsid w:val="000547A8"/>
    <w:rsid w:val="00054ABF"/>
    <w:rsid w:val="000616F0"/>
    <w:rsid w:val="00062DA0"/>
    <w:rsid w:val="00065E8A"/>
    <w:rsid w:val="0006658E"/>
    <w:rsid w:val="00066A92"/>
    <w:rsid w:val="00073C70"/>
    <w:rsid w:val="0007537F"/>
    <w:rsid w:val="00076CD9"/>
    <w:rsid w:val="00077FD8"/>
    <w:rsid w:val="00083396"/>
    <w:rsid w:val="00086FDA"/>
    <w:rsid w:val="00090FC2"/>
    <w:rsid w:val="000A5390"/>
    <w:rsid w:val="000B3D3E"/>
    <w:rsid w:val="000B41A9"/>
    <w:rsid w:val="000B58CB"/>
    <w:rsid w:val="000B7F0A"/>
    <w:rsid w:val="000C00EE"/>
    <w:rsid w:val="000C0ACD"/>
    <w:rsid w:val="000C348F"/>
    <w:rsid w:val="000C542D"/>
    <w:rsid w:val="000C70D9"/>
    <w:rsid w:val="000C77DA"/>
    <w:rsid w:val="000C7ED8"/>
    <w:rsid w:val="000D0732"/>
    <w:rsid w:val="000D2AAC"/>
    <w:rsid w:val="000D7DD6"/>
    <w:rsid w:val="000E19DD"/>
    <w:rsid w:val="000E2355"/>
    <w:rsid w:val="000E73F0"/>
    <w:rsid w:val="000F77A1"/>
    <w:rsid w:val="00103607"/>
    <w:rsid w:val="00104C3E"/>
    <w:rsid w:val="001054DD"/>
    <w:rsid w:val="00107C44"/>
    <w:rsid w:val="00110AB9"/>
    <w:rsid w:val="00116F5F"/>
    <w:rsid w:val="0011790A"/>
    <w:rsid w:val="001250DB"/>
    <w:rsid w:val="00131C50"/>
    <w:rsid w:val="00135714"/>
    <w:rsid w:val="0013593F"/>
    <w:rsid w:val="0014152F"/>
    <w:rsid w:val="0014280F"/>
    <w:rsid w:val="00147680"/>
    <w:rsid w:val="0015575B"/>
    <w:rsid w:val="00155C58"/>
    <w:rsid w:val="00163219"/>
    <w:rsid w:val="001632AE"/>
    <w:rsid w:val="00163C39"/>
    <w:rsid w:val="00166420"/>
    <w:rsid w:val="00167C7B"/>
    <w:rsid w:val="00172AB8"/>
    <w:rsid w:val="00177EB3"/>
    <w:rsid w:val="00180AAB"/>
    <w:rsid w:val="0018114D"/>
    <w:rsid w:val="00182E1D"/>
    <w:rsid w:val="00184CDE"/>
    <w:rsid w:val="0019333A"/>
    <w:rsid w:val="00193EA1"/>
    <w:rsid w:val="00194A61"/>
    <w:rsid w:val="00196386"/>
    <w:rsid w:val="001A0CAA"/>
    <w:rsid w:val="001A2369"/>
    <w:rsid w:val="001A3E37"/>
    <w:rsid w:val="001A4DDF"/>
    <w:rsid w:val="001A5AF8"/>
    <w:rsid w:val="001A5D8C"/>
    <w:rsid w:val="001A7B1A"/>
    <w:rsid w:val="001B75EC"/>
    <w:rsid w:val="001C2F25"/>
    <w:rsid w:val="001C4620"/>
    <w:rsid w:val="001C66F4"/>
    <w:rsid w:val="001C7108"/>
    <w:rsid w:val="001D3FAB"/>
    <w:rsid w:val="001D4454"/>
    <w:rsid w:val="001D4EEC"/>
    <w:rsid w:val="001D585D"/>
    <w:rsid w:val="001D5DFB"/>
    <w:rsid w:val="001D7D8B"/>
    <w:rsid w:val="001E10A2"/>
    <w:rsid w:val="001E5877"/>
    <w:rsid w:val="001F2495"/>
    <w:rsid w:val="001F7BFA"/>
    <w:rsid w:val="00214095"/>
    <w:rsid w:val="00216B9E"/>
    <w:rsid w:val="00217AC4"/>
    <w:rsid w:val="00220DD9"/>
    <w:rsid w:val="00221B21"/>
    <w:rsid w:val="00221D58"/>
    <w:rsid w:val="00222351"/>
    <w:rsid w:val="00224D4D"/>
    <w:rsid w:val="002312EB"/>
    <w:rsid w:val="002320B8"/>
    <w:rsid w:val="002324F2"/>
    <w:rsid w:val="0024066E"/>
    <w:rsid w:val="002432FF"/>
    <w:rsid w:val="002436A3"/>
    <w:rsid w:val="002439F1"/>
    <w:rsid w:val="00245FBC"/>
    <w:rsid w:val="00247DD1"/>
    <w:rsid w:val="002514B5"/>
    <w:rsid w:val="0025353A"/>
    <w:rsid w:val="00255CA9"/>
    <w:rsid w:val="002577AB"/>
    <w:rsid w:val="0026135A"/>
    <w:rsid w:val="00263C1C"/>
    <w:rsid w:val="002667B4"/>
    <w:rsid w:val="00267458"/>
    <w:rsid w:val="00270F15"/>
    <w:rsid w:val="00271F13"/>
    <w:rsid w:val="00274B15"/>
    <w:rsid w:val="00275752"/>
    <w:rsid w:val="002809C4"/>
    <w:rsid w:val="00281345"/>
    <w:rsid w:val="00283F89"/>
    <w:rsid w:val="00284174"/>
    <w:rsid w:val="00284F62"/>
    <w:rsid w:val="002A2657"/>
    <w:rsid w:val="002B0B95"/>
    <w:rsid w:val="002B2D1E"/>
    <w:rsid w:val="002B6850"/>
    <w:rsid w:val="002B6954"/>
    <w:rsid w:val="002B729E"/>
    <w:rsid w:val="002C1E54"/>
    <w:rsid w:val="002C20BF"/>
    <w:rsid w:val="002C2678"/>
    <w:rsid w:val="002D32AD"/>
    <w:rsid w:val="002D37A5"/>
    <w:rsid w:val="002E1621"/>
    <w:rsid w:val="002E19A8"/>
    <w:rsid w:val="002E2294"/>
    <w:rsid w:val="002E3384"/>
    <w:rsid w:val="002E4A3F"/>
    <w:rsid w:val="002E7F34"/>
    <w:rsid w:val="002E7F43"/>
    <w:rsid w:val="002F128A"/>
    <w:rsid w:val="002F1380"/>
    <w:rsid w:val="002F4D36"/>
    <w:rsid w:val="002F4E35"/>
    <w:rsid w:val="00301E03"/>
    <w:rsid w:val="003078E5"/>
    <w:rsid w:val="003111E0"/>
    <w:rsid w:val="00311F58"/>
    <w:rsid w:val="00315D03"/>
    <w:rsid w:val="00316D3F"/>
    <w:rsid w:val="00322009"/>
    <w:rsid w:val="00322C10"/>
    <w:rsid w:val="00332517"/>
    <w:rsid w:val="003328A3"/>
    <w:rsid w:val="00334582"/>
    <w:rsid w:val="00337320"/>
    <w:rsid w:val="0034158E"/>
    <w:rsid w:val="00344CD3"/>
    <w:rsid w:val="0034591F"/>
    <w:rsid w:val="003476D4"/>
    <w:rsid w:val="00357C39"/>
    <w:rsid w:val="003615D6"/>
    <w:rsid w:val="00364B7F"/>
    <w:rsid w:val="00366AEE"/>
    <w:rsid w:val="00370F9F"/>
    <w:rsid w:val="003730A5"/>
    <w:rsid w:val="003771AF"/>
    <w:rsid w:val="00377479"/>
    <w:rsid w:val="00381B8A"/>
    <w:rsid w:val="00383600"/>
    <w:rsid w:val="00384A3C"/>
    <w:rsid w:val="00385E39"/>
    <w:rsid w:val="00392019"/>
    <w:rsid w:val="003940CB"/>
    <w:rsid w:val="00397204"/>
    <w:rsid w:val="003A21D2"/>
    <w:rsid w:val="003A26E0"/>
    <w:rsid w:val="003B3279"/>
    <w:rsid w:val="003C0A32"/>
    <w:rsid w:val="003C213A"/>
    <w:rsid w:val="003C2B6F"/>
    <w:rsid w:val="003C5064"/>
    <w:rsid w:val="003C63C4"/>
    <w:rsid w:val="003C7F4A"/>
    <w:rsid w:val="003D01C2"/>
    <w:rsid w:val="003D0B7E"/>
    <w:rsid w:val="003D155E"/>
    <w:rsid w:val="003D5B1B"/>
    <w:rsid w:val="003E3B07"/>
    <w:rsid w:val="003E3CA4"/>
    <w:rsid w:val="003E67EF"/>
    <w:rsid w:val="003F1C14"/>
    <w:rsid w:val="003F1F53"/>
    <w:rsid w:val="003F268B"/>
    <w:rsid w:val="003F4920"/>
    <w:rsid w:val="003F54A3"/>
    <w:rsid w:val="003F565A"/>
    <w:rsid w:val="0040536C"/>
    <w:rsid w:val="0040758F"/>
    <w:rsid w:val="00410C30"/>
    <w:rsid w:val="004133B6"/>
    <w:rsid w:val="00413DA5"/>
    <w:rsid w:val="00414DB9"/>
    <w:rsid w:val="004153CC"/>
    <w:rsid w:val="0041670E"/>
    <w:rsid w:val="00424C8E"/>
    <w:rsid w:val="00425FB6"/>
    <w:rsid w:val="004302FE"/>
    <w:rsid w:val="004327AD"/>
    <w:rsid w:val="00434179"/>
    <w:rsid w:val="0043602A"/>
    <w:rsid w:val="00441235"/>
    <w:rsid w:val="00444307"/>
    <w:rsid w:val="004534A7"/>
    <w:rsid w:val="004565AC"/>
    <w:rsid w:val="00456D32"/>
    <w:rsid w:val="00460F95"/>
    <w:rsid w:val="004610E7"/>
    <w:rsid w:val="00467906"/>
    <w:rsid w:val="0047038F"/>
    <w:rsid w:val="00471290"/>
    <w:rsid w:val="00471CE1"/>
    <w:rsid w:val="00472B32"/>
    <w:rsid w:val="00475C09"/>
    <w:rsid w:val="00480493"/>
    <w:rsid w:val="00483602"/>
    <w:rsid w:val="00484414"/>
    <w:rsid w:val="0049195A"/>
    <w:rsid w:val="00494D01"/>
    <w:rsid w:val="004A023C"/>
    <w:rsid w:val="004A35C0"/>
    <w:rsid w:val="004A493A"/>
    <w:rsid w:val="004A5364"/>
    <w:rsid w:val="004A67B2"/>
    <w:rsid w:val="004A7466"/>
    <w:rsid w:val="004A7F81"/>
    <w:rsid w:val="004B0E2B"/>
    <w:rsid w:val="004B2A06"/>
    <w:rsid w:val="004B5D84"/>
    <w:rsid w:val="004E6051"/>
    <w:rsid w:val="004E6D8E"/>
    <w:rsid w:val="004F11B0"/>
    <w:rsid w:val="004F3B22"/>
    <w:rsid w:val="004F6FD7"/>
    <w:rsid w:val="0050421E"/>
    <w:rsid w:val="0050596F"/>
    <w:rsid w:val="00511AC0"/>
    <w:rsid w:val="00515F0D"/>
    <w:rsid w:val="00516810"/>
    <w:rsid w:val="00517912"/>
    <w:rsid w:val="00526A2C"/>
    <w:rsid w:val="00530ED1"/>
    <w:rsid w:val="005312D9"/>
    <w:rsid w:val="00531ABF"/>
    <w:rsid w:val="00532891"/>
    <w:rsid w:val="00532CE3"/>
    <w:rsid w:val="00536572"/>
    <w:rsid w:val="00536913"/>
    <w:rsid w:val="00540206"/>
    <w:rsid w:val="00540403"/>
    <w:rsid w:val="00540713"/>
    <w:rsid w:val="005428CC"/>
    <w:rsid w:val="00543E9F"/>
    <w:rsid w:val="00544E7F"/>
    <w:rsid w:val="00546E4D"/>
    <w:rsid w:val="0055030D"/>
    <w:rsid w:val="00554B87"/>
    <w:rsid w:val="00555612"/>
    <w:rsid w:val="00556456"/>
    <w:rsid w:val="00556573"/>
    <w:rsid w:val="00560D86"/>
    <w:rsid w:val="00561FDF"/>
    <w:rsid w:val="005623AF"/>
    <w:rsid w:val="005705C6"/>
    <w:rsid w:val="0058249C"/>
    <w:rsid w:val="00583C43"/>
    <w:rsid w:val="005867CD"/>
    <w:rsid w:val="0058690E"/>
    <w:rsid w:val="00586ABE"/>
    <w:rsid w:val="00590BAB"/>
    <w:rsid w:val="00595B51"/>
    <w:rsid w:val="005A403B"/>
    <w:rsid w:val="005A599B"/>
    <w:rsid w:val="005A7CC4"/>
    <w:rsid w:val="005B0FDF"/>
    <w:rsid w:val="005B194C"/>
    <w:rsid w:val="005B7D39"/>
    <w:rsid w:val="005C70AB"/>
    <w:rsid w:val="005D0BC8"/>
    <w:rsid w:val="005D1618"/>
    <w:rsid w:val="005D40FD"/>
    <w:rsid w:val="005D41F5"/>
    <w:rsid w:val="005D51A9"/>
    <w:rsid w:val="005D59A5"/>
    <w:rsid w:val="005E0B6C"/>
    <w:rsid w:val="005E1E7E"/>
    <w:rsid w:val="005E2E4D"/>
    <w:rsid w:val="005E4772"/>
    <w:rsid w:val="005F053B"/>
    <w:rsid w:val="005F3FE4"/>
    <w:rsid w:val="005F52B0"/>
    <w:rsid w:val="00600639"/>
    <w:rsid w:val="00601042"/>
    <w:rsid w:val="0060175A"/>
    <w:rsid w:val="00603A25"/>
    <w:rsid w:val="00606E9F"/>
    <w:rsid w:val="00614E27"/>
    <w:rsid w:val="006241F3"/>
    <w:rsid w:val="00635830"/>
    <w:rsid w:val="00650DF6"/>
    <w:rsid w:val="00652530"/>
    <w:rsid w:val="006553F1"/>
    <w:rsid w:val="00657EC9"/>
    <w:rsid w:val="00665549"/>
    <w:rsid w:val="00671AC1"/>
    <w:rsid w:val="00674DAE"/>
    <w:rsid w:val="00677193"/>
    <w:rsid w:val="0067798B"/>
    <w:rsid w:val="00680677"/>
    <w:rsid w:val="00682B02"/>
    <w:rsid w:val="0069071D"/>
    <w:rsid w:val="0069128F"/>
    <w:rsid w:val="0069453D"/>
    <w:rsid w:val="00697CA7"/>
    <w:rsid w:val="006A15CD"/>
    <w:rsid w:val="006B196A"/>
    <w:rsid w:val="006B2358"/>
    <w:rsid w:val="006B55DE"/>
    <w:rsid w:val="006B6983"/>
    <w:rsid w:val="006B6F42"/>
    <w:rsid w:val="006C34F2"/>
    <w:rsid w:val="006C7EB6"/>
    <w:rsid w:val="006D18CB"/>
    <w:rsid w:val="006D2215"/>
    <w:rsid w:val="006D564B"/>
    <w:rsid w:val="006D5953"/>
    <w:rsid w:val="006D7BFB"/>
    <w:rsid w:val="006F273B"/>
    <w:rsid w:val="006F4595"/>
    <w:rsid w:val="006F6A5B"/>
    <w:rsid w:val="0070626B"/>
    <w:rsid w:val="007079ED"/>
    <w:rsid w:val="007107BB"/>
    <w:rsid w:val="007114F0"/>
    <w:rsid w:val="0071156E"/>
    <w:rsid w:val="00713635"/>
    <w:rsid w:val="00717C23"/>
    <w:rsid w:val="00717DDC"/>
    <w:rsid w:val="00721EA0"/>
    <w:rsid w:val="00725317"/>
    <w:rsid w:val="00732B5B"/>
    <w:rsid w:val="0073346A"/>
    <w:rsid w:val="00735C5D"/>
    <w:rsid w:val="007362AA"/>
    <w:rsid w:val="007423B0"/>
    <w:rsid w:val="00751B66"/>
    <w:rsid w:val="00751C12"/>
    <w:rsid w:val="00752993"/>
    <w:rsid w:val="00753DE3"/>
    <w:rsid w:val="00754E11"/>
    <w:rsid w:val="00754EC8"/>
    <w:rsid w:val="00766FBA"/>
    <w:rsid w:val="00773A51"/>
    <w:rsid w:val="00773C8B"/>
    <w:rsid w:val="00774904"/>
    <w:rsid w:val="007834F3"/>
    <w:rsid w:val="007901C2"/>
    <w:rsid w:val="007944F9"/>
    <w:rsid w:val="007957B4"/>
    <w:rsid w:val="00797B98"/>
    <w:rsid w:val="007A0F2A"/>
    <w:rsid w:val="007A2A99"/>
    <w:rsid w:val="007B1439"/>
    <w:rsid w:val="007B2E1E"/>
    <w:rsid w:val="007B6103"/>
    <w:rsid w:val="007B67D9"/>
    <w:rsid w:val="007B6D7E"/>
    <w:rsid w:val="007C086F"/>
    <w:rsid w:val="007C193E"/>
    <w:rsid w:val="007C24FA"/>
    <w:rsid w:val="007C46B3"/>
    <w:rsid w:val="007C79DE"/>
    <w:rsid w:val="007D3656"/>
    <w:rsid w:val="007E2C0D"/>
    <w:rsid w:val="007E5D1D"/>
    <w:rsid w:val="007E6546"/>
    <w:rsid w:val="007F0AA0"/>
    <w:rsid w:val="007F26CF"/>
    <w:rsid w:val="007F37C7"/>
    <w:rsid w:val="007F4519"/>
    <w:rsid w:val="00802AD0"/>
    <w:rsid w:val="00805835"/>
    <w:rsid w:val="00806BBB"/>
    <w:rsid w:val="00813E29"/>
    <w:rsid w:val="00831EE6"/>
    <w:rsid w:val="00831F61"/>
    <w:rsid w:val="00832122"/>
    <w:rsid w:val="008328B3"/>
    <w:rsid w:val="008334AE"/>
    <w:rsid w:val="0083493A"/>
    <w:rsid w:val="00837BF1"/>
    <w:rsid w:val="00843428"/>
    <w:rsid w:val="0084614D"/>
    <w:rsid w:val="00847E3E"/>
    <w:rsid w:val="008522F3"/>
    <w:rsid w:val="0085328F"/>
    <w:rsid w:val="00860736"/>
    <w:rsid w:val="008642E5"/>
    <w:rsid w:val="00870307"/>
    <w:rsid w:val="00876278"/>
    <w:rsid w:val="00876C5B"/>
    <w:rsid w:val="00877486"/>
    <w:rsid w:val="00883472"/>
    <w:rsid w:val="00884328"/>
    <w:rsid w:val="00887CF1"/>
    <w:rsid w:val="00893D6E"/>
    <w:rsid w:val="008943FA"/>
    <w:rsid w:val="008A0CEF"/>
    <w:rsid w:val="008A0D75"/>
    <w:rsid w:val="008B13B6"/>
    <w:rsid w:val="008B2871"/>
    <w:rsid w:val="008B6220"/>
    <w:rsid w:val="008C0DC1"/>
    <w:rsid w:val="008C1555"/>
    <w:rsid w:val="008C2DC4"/>
    <w:rsid w:val="008C34A3"/>
    <w:rsid w:val="008C35DB"/>
    <w:rsid w:val="008D406E"/>
    <w:rsid w:val="008D5DC5"/>
    <w:rsid w:val="008D6D8D"/>
    <w:rsid w:val="008E071A"/>
    <w:rsid w:val="008E4516"/>
    <w:rsid w:val="008E4722"/>
    <w:rsid w:val="008E59ED"/>
    <w:rsid w:val="008E7FAC"/>
    <w:rsid w:val="008F1AAE"/>
    <w:rsid w:val="008F3D14"/>
    <w:rsid w:val="008F6901"/>
    <w:rsid w:val="00900EBD"/>
    <w:rsid w:val="009041C7"/>
    <w:rsid w:val="00904A69"/>
    <w:rsid w:val="00905048"/>
    <w:rsid w:val="00907A38"/>
    <w:rsid w:val="00912FF4"/>
    <w:rsid w:val="00913C73"/>
    <w:rsid w:val="00914ECE"/>
    <w:rsid w:val="00927E4D"/>
    <w:rsid w:val="009313AE"/>
    <w:rsid w:val="009315CA"/>
    <w:rsid w:val="00935D3F"/>
    <w:rsid w:val="00935F22"/>
    <w:rsid w:val="00936B21"/>
    <w:rsid w:val="00941847"/>
    <w:rsid w:val="0094391E"/>
    <w:rsid w:val="009450F9"/>
    <w:rsid w:val="0095173D"/>
    <w:rsid w:val="00955F1A"/>
    <w:rsid w:val="0095642C"/>
    <w:rsid w:val="0096707C"/>
    <w:rsid w:val="009711B9"/>
    <w:rsid w:val="009731B6"/>
    <w:rsid w:val="0097359E"/>
    <w:rsid w:val="0097361E"/>
    <w:rsid w:val="009760C1"/>
    <w:rsid w:val="009816F1"/>
    <w:rsid w:val="009819B5"/>
    <w:rsid w:val="00981C49"/>
    <w:rsid w:val="00981F39"/>
    <w:rsid w:val="00982DE9"/>
    <w:rsid w:val="009844B1"/>
    <w:rsid w:val="00985FAD"/>
    <w:rsid w:val="00986868"/>
    <w:rsid w:val="009A5E8F"/>
    <w:rsid w:val="009B5BBD"/>
    <w:rsid w:val="009B62CB"/>
    <w:rsid w:val="009C288B"/>
    <w:rsid w:val="009C64EB"/>
    <w:rsid w:val="009D03A5"/>
    <w:rsid w:val="009D21B9"/>
    <w:rsid w:val="009D6646"/>
    <w:rsid w:val="009D6757"/>
    <w:rsid w:val="009E02D8"/>
    <w:rsid w:val="009E413C"/>
    <w:rsid w:val="009E4CB2"/>
    <w:rsid w:val="009F290A"/>
    <w:rsid w:val="009F2E35"/>
    <w:rsid w:val="009F3BE2"/>
    <w:rsid w:val="009F4D27"/>
    <w:rsid w:val="009F4E2B"/>
    <w:rsid w:val="009F72FB"/>
    <w:rsid w:val="009F7C9E"/>
    <w:rsid w:val="00A0144A"/>
    <w:rsid w:val="00A0311F"/>
    <w:rsid w:val="00A04661"/>
    <w:rsid w:val="00A10CB6"/>
    <w:rsid w:val="00A12481"/>
    <w:rsid w:val="00A1515A"/>
    <w:rsid w:val="00A160A1"/>
    <w:rsid w:val="00A1640A"/>
    <w:rsid w:val="00A20350"/>
    <w:rsid w:val="00A21FE4"/>
    <w:rsid w:val="00A27FCE"/>
    <w:rsid w:val="00A32366"/>
    <w:rsid w:val="00A36C50"/>
    <w:rsid w:val="00A42CB9"/>
    <w:rsid w:val="00A51BCF"/>
    <w:rsid w:val="00A52BD2"/>
    <w:rsid w:val="00A53F18"/>
    <w:rsid w:val="00A54A71"/>
    <w:rsid w:val="00A554CA"/>
    <w:rsid w:val="00A62E44"/>
    <w:rsid w:val="00A645E3"/>
    <w:rsid w:val="00A6469A"/>
    <w:rsid w:val="00A67626"/>
    <w:rsid w:val="00A7042A"/>
    <w:rsid w:val="00A728F5"/>
    <w:rsid w:val="00A77A6A"/>
    <w:rsid w:val="00A77A7D"/>
    <w:rsid w:val="00A8578F"/>
    <w:rsid w:val="00A86AB5"/>
    <w:rsid w:val="00A906FD"/>
    <w:rsid w:val="00A91B87"/>
    <w:rsid w:val="00A91C66"/>
    <w:rsid w:val="00A91E48"/>
    <w:rsid w:val="00A937C3"/>
    <w:rsid w:val="00AA306D"/>
    <w:rsid w:val="00AA30B5"/>
    <w:rsid w:val="00AA4F82"/>
    <w:rsid w:val="00AA73C6"/>
    <w:rsid w:val="00AB76BC"/>
    <w:rsid w:val="00AC22B2"/>
    <w:rsid w:val="00AC4D23"/>
    <w:rsid w:val="00AC6F23"/>
    <w:rsid w:val="00AC7F97"/>
    <w:rsid w:val="00AD0150"/>
    <w:rsid w:val="00AD1687"/>
    <w:rsid w:val="00AD330E"/>
    <w:rsid w:val="00AD3981"/>
    <w:rsid w:val="00AD4801"/>
    <w:rsid w:val="00AE1270"/>
    <w:rsid w:val="00AE287F"/>
    <w:rsid w:val="00AE43F2"/>
    <w:rsid w:val="00AF77E3"/>
    <w:rsid w:val="00B10DC7"/>
    <w:rsid w:val="00B33842"/>
    <w:rsid w:val="00B34FD8"/>
    <w:rsid w:val="00B350FE"/>
    <w:rsid w:val="00B52EF4"/>
    <w:rsid w:val="00B56120"/>
    <w:rsid w:val="00B5664F"/>
    <w:rsid w:val="00B56BC1"/>
    <w:rsid w:val="00B611DA"/>
    <w:rsid w:val="00B64A09"/>
    <w:rsid w:val="00B65FF1"/>
    <w:rsid w:val="00B670EC"/>
    <w:rsid w:val="00B719AA"/>
    <w:rsid w:val="00B7252F"/>
    <w:rsid w:val="00B77931"/>
    <w:rsid w:val="00B8064A"/>
    <w:rsid w:val="00B81229"/>
    <w:rsid w:val="00B82396"/>
    <w:rsid w:val="00B90D39"/>
    <w:rsid w:val="00B91510"/>
    <w:rsid w:val="00B94F99"/>
    <w:rsid w:val="00B954DF"/>
    <w:rsid w:val="00B95A55"/>
    <w:rsid w:val="00BA07EB"/>
    <w:rsid w:val="00BA135D"/>
    <w:rsid w:val="00BA17BE"/>
    <w:rsid w:val="00BA260B"/>
    <w:rsid w:val="00BA509B"/>
    <w:rsid w:val="00BA546D"/>
    <w:rsid w:val="00BB4CF9"/>
    <w:rsid w:val="00BB4DD4"/>
    <w:rsid w:val="00BB5E82"/>
    <w:rsid w:val="00BC236E"/>
    <w:rsid w:val="00BC644F"/>
    <w:rsid w:val="00BD0769"/>
    <w:rsid w:val="00BD42C0"/>
    <w:rsid w:val="00BD476B"/>
    <w:rsid w:val="00BD77F6"/>
    <w:rsid w:val="00BD7DEB"/>
    <w:rsid w:val="00BE0BEC"/>
    <w:rsid w:val="00BE5602"/>
    <w:rsid w:val="00BE63F2"/>
    <w:rsid w:val="00BF56BC"/>
    <w:rsid w:val="00C007F0"/>
    <w:rsid w:val="00C0322D"/>
    <w:rsid w:val="00C037D1"/>
    <w:rsid w:val="00C138AD"/>
    <w:rsid w:val="00C14505"/>
    <w:rsid w:val="00C14BA1"/>
    <w:rsid w:val="00C14CD7"/>
    <w:rsid w:val="00C1525C"/>
    <w:rsid w:val="00C1792C"/>
    <w:rsid w:val="00C226B8"/>
    <w:rsid w:val="00C2530E"/>
    <w:rsid w:val="00C313E8"/>
    <w:rsid w:val="00C31EE7"/>
    <w:rsid w:val="00C334E4"/>
    <w:rsid w:val="00C35820"/>
    <w:rsid w:val="00C3729A"/>
    <w:rsid w:val="00C451BE"/>
    <w:rsid w:val="00C4799C"/>
    <w:rsid w:val="00C51D4A"/>
    <w:rsid w:val="00C5341E"/>
    <w:rsid w:val="00C5397D"/>
    <w:rsid w:val="00C62D4B"/>
    <w:rsid w:val="00C632CE"/>
    <w:rsid w:val="00C6457C"/>
    <w:rsid w:val="00C65CBE"/>
    <w:rsid w:val="00C677E3"/>
    <w:rsid w:val="00C70869"/>
    <w:rsid w:val="00C74E39"/>
    <w:rsid w:val="00C80FB6"/>
    <w:rsid w:val="00C848A4"/>
    <w:rsid w:val="00C8748D"/>
    <w:rsid w:val="00C95135"/>
    <w:rsid w:val="00C9580C"/>
    <w:rsid w:val="00C97C48"/>
    <w:rsid w:val="00CA093C"/>
    <w:rsid w:val="00CA392F"/>
    <w:rsid w:val="00CA4A3A"/>
    <w:rsid w:val="00CB1427"/>
    <w:rsid w:val="00CB232C"/>
    <w:rsid w:val="00CB4BB7"/>
    <w:rsid w:val="00CC31B3"/>
    <w:rsid w:val="00CC41FA"/>
    <w:rsid w:val="00CC5430"/>
    <w:rsid w:val="00CC65EE"/>
    <w:rsid w:val="00CD166C"/>
    <w:rsid w:val="00CD1E79"/>
    <w:rsid w:val="00CD6B77"/>
    <w:rsid w:val="00CD72C7"/>
    <w:rsid w:val="00CD7F5B"/>
    <w:rsid w:val="00CE1AFA"/>
    <w:rsid w:val="00CE711A"/>
    <w:rsid w:val="00CF27B9"/>
    <w:rsid w:val="00CF5B28"/>
    <w:rsid w:val="00CF5E22"/>
    <w:rsid w:val="00CF5F4F"/>
    <w:rsid w:val="00D00944"/>
    <w:rsid w:val="00D03B31"/>
    <w:rsid w:val="00D05779"/>
    <w:rsid w:val="00D058AB"/>
    <w:rsid w:val="00D077B2"/>
    <w:rsid w:val="00D105F0"/>
    <w:rsid w:val="00D11CBC"/>
    <w:rsid w:val="00D15B58"/>
    <w:rsid w:val="00D15B7D"/>
    <w:rsid w:val="00D16DFA"/>
    <w:rsid w:val="00D174AF"/>
    <w:rsid w:val="00D2080C"/>
    <w:rsid w:val="00D22433"/>
    <w:rsid w:val="00D22919"/>
    <w:rsid w:val="00D244C4"/>
    <w:rsid w:val="00D24A62"/>
    <w:rsid w:val="00D317D6"/>
    <w:rsid w:val="00D341F2"/>
    <w:rsid w:val="00D3487D"/>
    <w:rsid w:val="00D55913"/>
    <w:rsid w:val="00D563E1"/>
    <w:rsid w:val="00D612EE"/>
    <w:rsid w:val="00D65468"/>
    <w:rsid w:val="00D655AF"/>
    <w:rsid w:val="00D717F8"/>
    <w:rsid w:val="00D72E8A"/>
    <w:rsid w:val="00D749CA"/>
    <w:rsid w:val="00D81E1A"/>
    <w:rsid w:val="00D865C3"/>
    <w:rsid w:val="00D93717"/>
    <w:rsid w:val="00D95A94"/>
    <w:rsid w:val="00D95F2E"/>
    <w:rsid w:val="00DA214C"/>
    <w:rsid w:val="00DA3AF1"/>
    <w:rsid w:val="00DA43E6"/>
    <w:rsid w:val="00DB00FA"/>
    <w:rsid w:val="00DB3101"/>
    <w:rsid w:val="00DC168A"/>
    <w:rsid w:val="00DC2F20"/>
    <w:rsid w:val="00DC3A09"/>
    <w:rsid w:val="00DC3B3E"/>
    <w:rsid w:val="00DC5829"/>
    <w:rsid w:val="00DD0F23"/>
    <w:rsid w:val="00DD1E25"/>
    <w:rsid w:val="00DD2360"/>
    <w:rsid w:val="00DE07E0"/>
    <w:rsid w:val="00DE2944"/>
    <w:rsid w:val="00DE2EC6"/>
    <w:rsid w:val="00DF0937"/>
    <w:rsid w:val="00DF48D9"/>
    <w:rsid w:val="00DF75AE"/>
    <w:rsid w:val="00DF7868"/>
    <w:rsid w:val="00DF7D11"/>
    <w:rsid w:val="00E027CE"/>
    <w:rsid w:val="00E10591"/>
    <w:rsid w:val="00E1083A"/>
    <w:rsid w:val="00E10A66"/>
    <w:rsid w:val="00E15BF3"/>
    <w:rsid w:val="00E16148"/>
    <w:rsid w:val="00E17417"/>
    <w:rsid w:val="00E21EDB"/>
    <w:rsid w:val="00E23546"/>
    <w:rsid w:val="00E25278"/>
    <w:rsid w:val="00E27A79"/>
    <w:rsid w:val="00E304A2"/>
    <w:rsid w:val="00E35BB0"/>
    <w:rsid w:val="00E400DD"/>
    <w:rsid w:val="00E43785"/>
    <w:rsid w:val="00E44314"/>
    <w:rsid w:val="00E50CE0"/>
    <w:rsid w:val="00E54264"/>
    <w:rsid w:val="00E55CDD"/>
    <w:rsid w:val="00E6152B"/>
    <w:rsid w:val="00E70352"/>
    <w:rsid w:val="00E71324"/>
    <w:rsid w:val="00E71667"/>
    <w:rsid w:val="00E73D91"/>
    <w:rsid w:val="00E76F2D"/>
    <w:rsid w:val="00E868E5"/>
    <w:rsid w:val="00E86E73"/>
    <w:rsid w:val="00E871BD"/>
    <w:rsid w:val="00E877A9"/>
    <w:rsid w:val="00E912A3"/>
    <w:rsid w:val="00E91ABC"/>
    <w:rsid w:val="00EA5BDA"/>
    <w:rsid w:val="00EA5DB4"/>
    <w:rsid w:val="00EB20BD"/>
    <w:rsid w:val="00EB621A"/>
    <w:rsid w:val="00EC0613"/>
    <w:rsid w:val="00EC417A"/>
    <w:rsid w:val="00EC57C7"/>
    <w:rsid w:val="00EC5FC3"/>
    <w:rsid w:val="00EC77E4"/>
    <w:rsid w:val="00ED08B7"/>
    <w:rsid w:val="00ED341E"/>
    <w:rsid w:val="00ED3D96"/>
    <w:rsid w:val="00ED40DB"/>
    <w:rsid w:val="00ED7275"/>
    <w:rsid w:val="00EE0C43"/>
    <w:rsid w:val="00EE1EC6"/>
    <w:rsid w:val="00EE2C3B"/>
    <w:rsid w:val="00EE41AD"/>
    <w:rsid w:val="00EE4970"/>
    <w:rsid w:val="00EE73D1"/>
    <w:rsid w:val="00EF4A16"/>
    <w:rsid w:val="00EF5796"/>
    <w:rsid w:val="00EF6015"/>
    <w:rsid w:val="00EF669D"/>
    <w:rsid w:val="00EF6FEE"/>
    <w:rsid w:val="00F02281"/>
    <w:rsid w:val="00F03142"/>
    <w:rsid w:val="00F12FB5"/>
    <w:rsid w:val="00F13D3D"/>
    <w:rsid w:val="00F143B1"/>
    <w:rsid w:val="00F169E4"/>
    <w:rsid w:val="00F173D1"/>
    <w:rsid w:val="00F17B64"/>
    <w:rsid w:val="00F2147C"/>
    <w:rsid w:val="00F275FE"/>
    <w:rsid w:val="00F305C6"/>
    <w:rsid w:val="00F33E5D"/>
    <w:rsid w:val="00F34483"/>
    <w:rsid w:val="00F35E1D"/>
    <w:rsid w:val="00F41277"/>
    <w:rsid w:val="00F4328A"/>
    <w:rsid w:val="00F522DF"/>
    <w:rsid w:val="00F5362D"/>
    <w:rsid w:val="00F61EBD"/>
    <w:rsid w:val="00F6291B"/>
    <w:rsid w:val="00F6449A"/>
    <w:rsid w:val="00F67A80"/>
    <w:rsid w:val="00F70D5F"/>
    <w:rsid w:val="00F70DEB"/>
    <w:rsid w:val="00F71C2D"/>
    <w:rsid w:val="00F74299"/>
    <w:rsid w:val="00F76E3A"/>
    <w:rsid w:val="00F775A3"/>
    <w:rsid w:val="00F776F0"/>
    <w:rsid w:val="00F83635"/>
    <w:rsid w:val="00F85AA3"/>
    <w:rsid w:val="00F866FA"/>
    <w:rsid w:val="00F93ABE"/>
    <w:rsid w:val="00F94B10"/>
    <w:rsid w:val="00F978C9"/>
    <w:rsid w:val="00FA0968"/>
    <w:rsid w:val="00FA2C96"/>
    <w:rsid w:val="00FA3580"/>
    <w:rsid w:val="00FA3785"/>
    <w:rsid w:val="00FA6107"/>
    <w:rsid w:val="00FA7D51"/>
    <w:rsid w:val="00FB1681"/>
    <w:rsid w:val="00FB40B9"/>
    <w:rsid w:val="00FC021C"/>
    <w:rsid w:val="00FC425C"/>
    <w:rsid w:val="00FC4B98"/>
    <w:rsid w:val="00FD0DC5"/>
    <w:rsid w:val="00FD2098"/>
    <w:rsid w:val="00FD73EC"/>
    <w:rsid w:val="00FD743C"/>
    <w:rsid w:val="00FE3C2B"/>
    <w:rsid w:val="00FE4E6E"/>
    <w:rsid w:val="00FE65F3"/>
    <w:rsid w:val="00FE67A2"/>
    <w:rsid w:val="00FF2508"/>
    <w:rsid w:val="00FF2A91"/>
    <w:rsid w:val="00FF768C"/>
    <w:rsid w:val="00FF7C1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0EA306A"/>
  <w15:docId w15:val="{45E8C875-7E8B-4022-B9FB-612ADD61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szCs w:val="20"/>
    </w:rPr>
  </w:style>
  <w:style w:type="paragraph" w:styleId="Kopfzeile">
    <w:name w:val="header"/>
    <w:basedOn w:val="Standard"/>
    <w:rsid w:val="0068622C"/>
    <w:pPr>
      <w:tabs>
        <w:tab w:val="center" w:pos="4536"/>
        <w:tab w:val="right" w:pos="9072"/>
      </w:tabs>
    </w:pPr>
  </w:style>
  <w:style w:type="paragraph" w:styleId="Fuzeile">
    <w:name w:val="footer"/>
    <w:basedOn w:val="Standard"/>
    <w:link w:val="FuzeileZchn"/>
    <w:uiPriority w:val="99"/>
    <w:rsid w:val="0068622C"/>
    <w:pPr>
      <w:tabs>
        <w:tab w:val="center" w:pos="4536"/>
        <w:tab w:val="right" w:pos="9072"/>
      </w:tabs>
    </w:p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uiPriority w:val="99"/>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eastAsia="Arial Unicode MS"/>
      <w:sz w:val="24"/>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paragraph" w:customStyle="1" w:styleId="Headline18p">
    <w:name w:val="_Headline 18p"/>
    <w:basedOn w:val="Standard"/>
    <w:rsid w:val="00FA0968"/>
    <w:pPr>
      <w:widowControl w:val="0"/>
      <w:suppressAutoHyphens/>
      <w:spacing w:line="360" w:lineRule="atLeast"/>
    </w:pPr>
    <w:rPr>
      <w:rFonts w:ascii="QuaySansEF-Medium" w:hAnsi="QuaySansEF-Medium"/>
      <w:sz w:val="36"/>
      <w:szCs w:val="20"/>
      <w:lang w:eastAsia="ar-SA"/>
    </w:rPr>
  </w:style>
  <w:style w:type="character" w:styleId="Kommentarzeichen">
    <w:name w:val="annotation reference"/>
    <w:rsid w:val="00C95135"/>
    <w:rPr>
      <w:sz w:val="16"/>
      <w:szCs w:val="16"/>
    </w:rPr>
  </w:style>
  <w:style w:type="paragraph" w:styleId="Kommentartext">
    <w:name w:val="annotation text"/>
    <w:basedOn w:val="Standard"/>
    <w:link w:val="KommentartextZchn"/>
    <w:rsid w:val="00C95135"/>
    <w:rPr>
      <w:szCs w:val="20"/>
    </w:rPr>
  </w:style>
  <w:style w:type="character" w:customStyle="1" w:styleId="KommentartextZchn">
    <w:name w:val="Kommentartext Zchn"/>
    <w:link w:val="Kommentartext"/>
    <w:rsid w:val="00C95135"/>
    <w:rPr>
      <w:rFonts w:ascii="Arial" w:hAnsi="Arial"/>
    </w:rPr>
  </w:style>
  <w:style w:type="paragraph" w:styleId="Kommentarthema">
    <w:name w:val="annotation subject"/>
    <w:basedOn w:val="Kommentartext"/>
    <w:next w:val="Kommentartext"/>
    <w:link w:val="KommentarthemaZchn"/>
    <w:rsid w:val="00C95135"/>
    <w:rPr>
      <w:b/>
      <w:bCs/>
    </w:rPr>
  </w:style>
  <w:style w:type="character" w:customStyle="1" w:styleId="KommentarthemaZchn">
    <w:name w:val="Kommentarthema Zchn"/>
    <w:link w:val="Kommentarthema"/>
    <w:rsid w:val="00C95135"/>
    <w:rPr>
      <w:rFonts w:ascii="Arial" w:hAnsi="Arial"/>
      <w:b/>
      <w:bCs/>
    </w:rPr>
  </w:style>
  <w:style w:type="paragraph" w:styleId="berarbeitung">
    <w:name w:val="Revision"/>
    <w:hidden/>
    <w:uiPriority w:val="99"/>
    <w:semiHidden/>
    <w:rsid w:val="00887CF1"/>
    <w:rPr>
      <w:rFonts w:ascii="Arial" w:hAnsi="Arial"/>
      <w:szCs w:val="24"/>
    </w:rPr>
  </w:style>
  <w:style w:type="character" w:styleId="Fett">
    <w:name w:val="Strong"/>
    <w:uiPriority w:val="22"/>
    <w:qFormat/>
    <w:rsid w:val="004E6051"/>
    <w:rPr>
      <w:b/>
      <w:bCs/>
    </w:rPr>
  </w:style>
  <w:style w:type="character" w:styleId="BesuchterLink">
    <w:name w:val="FollowedHyperlink"/>
    <w:rsid w:val="00E43785"/>
    <w:rPr>
      <w:color w:val="800080"/>
      <w:u w:val="single"/>
    </w:rPr>
  </w:style>
  <w:style w:type="table" w:styleId="Tabellenraster">
    <w:name w:val="Table Grid"/>
    <w:basedOn w:val="NormaleTabelle"/>
    <w:rsid w:val="00837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bsatz-Standardschriftart"/>
    <w:rsid w:val="00536572"/>
  </w:style>
  <w:style w:type="paragraph" w:styleId="StandardWeb">
    <w:name w:val="Normal (Web)"/>
    <w:basedOn w:val="Standard"/>
    <w:uiPriority w:val="99"/>
    <w:semiHidden/>
    <w:unhideWhenUsed/>
    <w:rsid w:val="001D3FAB"/>
    <w:pPr>
      <w:spacing w:before="100" w:beforeAutospacing="1" w:after="100" w:afterAutospacing="1"/>
    </w:pPr>
    <w:rPr>
      <w:rFonts w:ascii="Times New Roman" w:hAnsi="Times New Roman"/>
      <w:sz w:val="24"/>
    </w:rPr>
  </w:style>
  <w:style w:type="character" w:styleId="Hervorhebung">
    <w:name w:val="Emphasis"/>
    <w:basedOn w:val="Absatz-Standardschriftart"/>
    <w:uiPriority w:val="20"/>
    <w:qFormat/>
    <w:rsid w:val="007A0F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273">
      <w:bodyDiv w:val="1"/>
      <w:marLeft w:val="0"/>
      <w:marRight w:val="0"/>
      <w:marTop w:val="0"/>
      <w:marBottom w:val="0"/>
      <w:divBdr>
        <w:top w:val="none" w:sz="0" w:space="0" w:color="auto"/>
        <w:left w:val="none" w:sz="0" w:space="0" w:color="auto"/>
        <w:bottom w:val="none" w:sz="0" w:space="0" w:color="auto"/>
        <w:right w:val="none" w:sz="0" w:space="0" w:color="auto"/>
      </w:divBdr>
    </w:div>
    <w:div w:id="258491014">
      <w:bodyDiv w:val="1"/>
      <w:marLeft w:val="0"/>
      <w:marRight w:val="0"/>
      <w:marTop w:val="0"/>
      <w:marBottom w:val="0"/>
      <w:divBdr>
        <w:top w:val="none" w:sz="0" w:space="0" w:color="auto"/>
        <w:left w:val="none" w:sz="0" w:space="0" w:color="auto"/>
        <w:bottom w:val="none" w:sz="0" w:space="0" w:color="auto"/>
        <w:right w:val="none" w:sz="0" w:space="0" w:color="auto"/>
      </w:divBdr>
    </w:div>
    <w:div w:id="307562607">
      <w:bodyDiv w:val="1"/>
      <w:marLeft w:val="0"/>
      <w:marRight w:val="0"/>
      <w:marTop w:val="0"/>
      <w:marBottom w:val="0"/>
      <w:divBdr>
        <w:top w:val="none" w:sz="0" w:space="0" w:color="auto"/>
        <w:left w:val="none" w:sz="0" w:space="0" w:color="auto"/>
        <w:bottom w:val="none" w:sz="0" w:space="0" w:color="auto"/>
        <w:right w:val="none" w:sz="0" w:space="0" w:color="auto"/>
      </w:divBdr>
    </w:div>
    <w:div w:id="333730241">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559487494">
      <w:bodyDiv w:val="1"/>
      <w:marLeft w:val="0"/>
      <w:marRight w:val="0"/>
      <w:marTop w:val="0"/>
      <w:marBottom w:val="0"/>
      <w:divBdr>
        <w:top w:val="none" w:sz="0" w:space="0" w:color="auto"/>
        <w:left w:val="none" w:sz="0" w:space="0" w:color="auto"/>
        <w:bottom w:val="none" w:sz="0" w:space="0" w:color="auto"/>
        <w:right w:val="none" w:sz="0" w:space="0" w:color="auto"/>
      </w:divBdr>
    </w:div>
    <w:div w:id="738017283">
      <w:bodyDiv w:val="1"/>
      <w:marLeft w:val="0"/>
      <w:marRight w:val="0"/>
      <w:marTop w:val="0"/>
      <w:marBottom w:val="0"/>
      <w:divBdr>
        <w:top w:val="none" w:sz="0" w:space="0" w:color="auto"/>
        <w:left w:val="none" w:sz="0" w:space="0" w:color="auto"/>
        <w:bottom w:val="none" w:sz="0" w:space="0" w:color="auto"/>
        <w:right w:val="none" w:sz="0" w:space="0" w:color="auto"/>
      </w:divBdr>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031297654">
      <w:bodyDiv w:val="1"/>
      <w:marLeft w:val="0"/>
      <w:marRight w:val="0"/>
      <w:marTop w:val="0"/>
      <w:marBottom w:val="0"/>
      <w:divBdr>
        <w:top w:val="none" w:sz="0" w:space="0" w:color="auto"/>
        <w:left w:val="none" w:sz="0" w:space="0" w:color="auto"/>
        <w:bottom w:val="none" w:sz="0" w:space="0" w:color="auto"/>
        <w:right w:val="none" w:sz="0" w:space="0" w:color="auto"/>
      </w:divBdr>
    </w:div>
    <w:div w:id="1280256154">
      <w:bodyDiv w:val="1"/>
      <w:marLeft w:val="0"/>
      <w:marRight w:val="0"/>
      <w:marTop w:val="0"/>
      <w:marBottom w:val="0"/>
      <w:divBdr>
        <w:top w:val="none" w:sz="0" w:space="0" w:color="auto"/>
        <w:left w:val="none" w:sz="0" w:space="0" w:color="auto"/>
        <w:bottom w:val="none" w:sz="0" w:space="0" w:color="auto"/>
        <w:right w:val="none" w:sz="0" w:space="0" w:color="auto"/>
      </w:divBdr>
    </w:div>
    <w:div w:id="1334727413">
      <w:bodyDiv w:val="1"/>
      <w:marLeft w:val="0"/>
      <w:marRight w:val="0"/>
      <w:marTop w:val="0"/>
      <w:marBottom w:val="0"/>
      <w:divBdr>
        <w:top w:val="none" w:sz="0" w:space="0" w:color="auto"/>
        <w:left w:val="none" w:sz="0" w:space="0" w:color="auto"/>
        <w:bottom w:val="none" w:sz="0" w:space="0" w:color="auto"/>
        <w:right w:val="none" w:sz="0" w:space="0" w:color="auto"/>
      </w:divBdr>
    </w:div>
    <w:div w:id="1416786882">
      <w:bodyDiv w:val="1"/>
      <w:marLeft w:val="0"/>
      <w:marRight w:val="0"/>
      <w:marTop w:val="0"/>
      <w:marBottom w:val="0"/>
      <w:divBdr>
        <w:top w:val="none" w:sz="0" w:space="0" w:color="auto"/>
        <w:left w:val="none" w:sz="0" w:space="0" w:color="auto"/>
        <w:bottom w:val="none" w:sz="0" w:space="0" w:color="auto"/>
        <w:right w:val="none" w:sz="0" w:space="0" w:color="auto"/>
      </w:divBdr>
    </w:div>
    <w:div w:id="1522426462">
      <w:bodyDiv w:val="1"/>
      <w:marLeft w:val="0"/>
      <w:marRight w:val="0"/>
      <w:marTop w:val="0"/>
      <w:marBottom w:val="0"/>
      <w:divBdr>
        <w:top w:val="none" w:sz="0" w:space="0" w:color="auto"/>
        <w:left w:val="none" w:sz="0" w:space="0" w:color="auto"/>
        <w:bottom w:val="none" w:sz="0" w:space="0" w:color="auto"/>
        <w:right w:val="none" w:sz="0" w:space="0" w:color="auto"/>
      </w:divBdr>
    </w:div>
    <w:div w:id="1673987832">
      <w:bodyDiv w:val="1"/>
      <w:marLeft w:val="0"/>
      <w:marRight w:val="0"/>
      <w:marTop w:val="0"/>
      <w:marBottom w:val="0"/>
      <w:divBdr>
        <w:top w:val="none" w:sz="0" w:space="0" w:color="auto"/>
        <w:left w:val="none" w:sz="0" w:space="0" w:color="auto"/>
        <w:bottom w:val="none" w:sz="0" w:space="0" w:color="auto"/>
        <w:right w:val="none" w:sz="0" w:space="0" w:color="auto"/>
      </w:divBdr>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5831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ehlerc\AppData\Local\Microsoft\Presse\presse@hasit.de" TargetMode="External"/><Relationship Id="rId13" Type="http://schemas.openxmlformats.org/officeDocument/2006/relationships/hyperlink" Target="https://www.youtube.com/watch?v=wX6twpBrVDU"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www.youtube.com/watch?v=BIjx9xOHC6o"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asit.de/ueber-uns/newsroom/details/sanierung-des-amtshauses-gotha-bringt-historischen-glanz-zurueck"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sit.d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stagram.com/hasit_de/?hl=de" TargetMode="External"/><Relationship Id="rId23" Type="http://schemas.openxmlformats.org/officeDocument/2006/relationships/header" Target="header1.xml"/><Relationship Id="rId10" Type="http://schemas.openxmlformats.org/officeDocument/2006/relationships/hyperlink" Target="file:///C:\Users\oehlerc\AppData\Local\Microsoft\Presse\presse@hasit.de"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hyperlink" Target="mailto:presse@hasit.de" TargetMode="External"/><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5E28-E7AB-48AA-9035-A8A78508B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1135</Words>
  <Characters>8282</Characters>
  <Application>Microsoft Office Word</Application>
  <DocSecurity>0</DocSecurity>
  <Lines>69</Lines>
  <Paragraphs>18</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9399</CharactersWithSpaces>
  <SharedDoc>false</SharedDoc>
  <HLinks>
    <vt:vector size="18" baseType="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3473408</vt:i4>
      </vt:variant>
      <vt:variant>
        <vt:i4>0</vt:i4>
      </vt:variant>
      <vt:variant>
        <vt:i4>0</vt:i4>
      </vt:variant>
      <vt:variant>
        <vt:i4>5</vt:i4>
      </vt:variant>
      <vt:variant>
        <vt:lpwstr>../../oehlerc/AppData/Local/Microsoft/Presse/presse@hasit.de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creator>schmiep</dc:creator>
  <cp:lastModifiedBy>Tristan Staack</cp:lastModifiedBy>
  <cp:revision>4</cp:revision>
  <cp:lastPrinted>2024-07-18T10:42:00Z</cp:lastPrinted>
  <dcterms:created xsi:type="dcterms:W3CDTF">2024-07-18T10:41:00Z</dcterms:created>
  <dcterms:modified xsi:type="dcterms:W3CDTF">2024-07-18T10:44:00Z</dcterms:modified>
</cp:coreProperties>
</file>