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2BDD" w14:textId="77777777" w:rsidR="00077FD8" w:rsidRPr="00242106" w:rsidRDefault="00210961" w:rsidP="009816F1">
      <w:pPr>
        <w:rPr>
          <w:rFonts w:ascii="Arial" w:hAnsi="Arial" w:cs="Arial"/>
          <w:color w:val="000000"/>
          <w:szCs w:val="20"/>
        </w:rPr>
      </w:pPr>
      <w:r w:rsidRPr="002421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3326DE4" wp14:editId="00AEA3F7">
                <wp:simplePos x="0" y="0"/>
                <wp:positionH relativeFrom="margin">
                  <wp:posOffset>635</wp:posOffset>
                </wp:positionH>
                <wp:positionV relativeFrom="margin">
                  <wp:posOffset>9197975</wp:posOffset>
                </wp:positionV>
                <wp:extent cx="5845175" cy="342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5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0BAD8" w14:textId="77777777" w:rsidR="00D341F2" w:rsidRPr="00DC3B3E" w:rsidRDefault="00D341F2" w:rsidP="00DC3B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26D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724.25pt;width:460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" filled="f" stroked="f">
                <v:path arrowok="t"/>
                <v:textbox inset="0,0,0,0">
                  <w:txbxContent>
                    <w:p w14:paraId="4600BAD8" w14:textId="77777777" w:rsidR="00D341F2" w:rsidRPr="00DC3B3E" w:rsidRDefault="00D341F2" w:rsidP="00DC3B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42106">
        <w:rPr>
          <w:rFonts w:ascii="Arial" w:hAnsi="Arial"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6D4EFEE" wp14:editId="5C361F72">
                <wp:simplePos x="0" y="0"/>
                <wp:positionH relativeFrom="column">
                  <wp:posOffset>4581525</wp:posOffset>
                </wp:positionH>
                <wp:positionV relativeFrom="page">
                  <wp:posOffset>1795145</wp:posOffset>
                </wp:positionV>
                <wp:extent cx="1731010" cy="4181475"/>
                <wp:effectExtent l="0" t="0" r="889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101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A763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HASIT Trockenmörtel GmbH</w:t>
                            </w:r>
                          </w:p>
                          <w:p w14:paraId="0D153ED9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Landshuter Straße 30</w:t>
                            </w:r>
                          </w:p>
                          <w:p w14:paraId="0318C6D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D-85356 Freising</w:t>
                            </w:r>
                          </w:p>
                          <w:p w14:paraId="68915FA0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Tel. +49 (0)8161 602-0</w:t>
                            </w:r>
                          </w:p>
                          <w:p w14:paraId="2C0E737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Fax +49 (0)8161 68522 </w:t>
                            </w:r>
                          </w:p>
                          <w:p w14:paraId="416F7943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hyperlink r:id="rId8" w:history="1">
                              <w:r w:rsidRPr="0024210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presse@hasit.de</w:t>
                              </w:r>
                            </w:hyperlink>
                          </w:p>
                          <w:p w14:paraId="6C8BD68E" w14:textId="77777777" w:rsidR="00D341F2" w:rsidRPr="004D7F9E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hyperlink r:id="rId9" w:history="1">
                              <w:r w:rsidRPr="004D7F9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www.hasit.de</w:t>
                              </w:r>
                            </w:hyperlink>
                          </w:p>
                          <w:p w14:paraId="4BB2EFE9" w14:textId="77777777" w:rsidR="00D341F2" w:rsidRPr="004D7F9E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2AAA8DE5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F53CCE">
                              <w:rPr>
                                <w:rFonts w:ascii="Arial" w:hAnsi="Arial" w:cs="Arial"/>
                                <w:sz w:val="16"/>
                              </w:rPr>
                              <w:t>Ust</w:t>
                            </w:r>
                            <w:proofErr w:type="spellEnd"/>
                            <w:r w:rsidRPr="00F53CCE">
                              <w:rPr>
                                <w:rFonts w:ascii="Arial" w:hAnsi="Arial" w:cs="Arial"/>
                                <w:sz w:val="16"/>
                              </w:rPr>
                              <w:t xml:space="preserve">.-ID-Nr. </w:t>
                            </w: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DE232658345</w:t>
                            </w:r>
                          </w:p>
                          <w:p w14:paraId="6C125245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5EB173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Geschäftsführung:</w:t>
                            </w:r>
                          </w:p>
                          <w:p w14:paraId="76E6F724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Christiane Stockinger</w:t>
                            </w:r>
                          </w:p>
                          <w:p w14:paraId="15A40F93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Karl Minichmair</w:t>
                            </w:r>
                          </w:p>
                          <w:p w14:paraId="51F638AB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Michael </w:t>
                            </w:r>
                            <w:proofErr w:type="spellStart"/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Wiessner</w:t>
                            </w:r>
                            <w:proofErr w:type="spellEnd"/>
                          </w:p>
                          <w:p w14:paraId="6DE8CFC9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783FC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B340644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Sitz der Gesellschaft: Freising</w:t>
                            </w:r>
                          </w:p>
                          <w:p w14:paraId="15E14F66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Amtsgericht: München HRB 150336</w:t>
                            </w:r>
                          </w:p>
                          <w:p w14:paraId="7FAFB6B8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301B9AA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Ein Unternehmen der </w:t>
                            </w:r>
                            <w:r w:rsidRPr="0024210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FIXIT</w:t>
                            </w: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 GRUPPE</w:t>
                            </w:r>
                          </w:p>
                          <w:p w14:paraId="443C7C4F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F79BC76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C3FEBEF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4B0D56" w14:textId="77777777" w:rsidR="00D341F2" w:rsidRPr="00242106" w:rsidRDefault="00D341F2" w:rsidP="00077FD8">
                            <w:pPr>
                              <w:pStyle w:val="Fuzeile"/>
                              <w:rPr>
                                <w:rFonts w:eastAsia="Dotum" w:cs="Arial"/>
                                <w:b/>
                                <w:sz w:val="16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b/>
                                <w:sz w:val="16"/>
                              </w:rPr>
                              <w:t>Pressekontakt</w:t>
                            </w:r>
                          </w:p>
                          <w:p w14:paraId="294B6A18" w14:textId="77777777" w:rsidR="00073E21" w:rsidRPr="00242106" w:rsidRDefault="00D341F2" w:rsidP="00077FD8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t>Proesler Kommunikation GmbH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073E21" w:rsidRPr="00242106">
                              <w:rPr>
                                <w:rFonts w:eastAsia="Dotum" w:cs="Arial"/>
                                <w:sz w:val="16"/>
                              </w:rPr>
                              <w:t xml:space="preserve">Tristan Staack </w:t>
                            </w:r>
                          </w:p>
                          <w:p w14:paraId="48347B13" w14:textId="77777777" w:rsidR="00B317C4" w:rsidRPr="00242106" w:rsidRDefault="00D341F2" w:rsidP="00B317C4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T + 49  7071 234-16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F + 49  7071 234-18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 xml:space="preserve">Karlstraße 2 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br/>
                              <w:t>D-72072 Tübingen</w:t>
                            </w:r>
                          </w:p>
                          <w:p w14:paraId="4D31E9FE" w14:textId="06ABF893" w:rsidR="00D341F2" w:rsidRPr="00242106" w:rsidRDefault="00B317C4" w:rsidP="00B317C4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t.staack@proesler.com</w:t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ab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ab/>
                            </w:r>
                            <w:r w:rsidR="00073E21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www.proesler.com</w:t>
                            </w:r>
                          </w:p>
                          <w:p w14:paraId="0EEA95DC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883D19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0B8DCD" w14:textId="0CAFF33A" w:rsidR="00D341F2" w:rsidRPr="00242106" w:rsidRDefault="001B1B54" w:rsidP="00A728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 Verkehrsfreigabe.     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EFEE" id="Text Box 2" o:spid="_x0000_s1027" type="#_x0000_t202" style="position:absolute;margin-left:360.75pt;margin-top:141.35pt;width:136.3pt;height:3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" filled="f" stroked="f">
                <v:path arrowok="t"/>
                <v:textbox inset="0,0,0,0">
                  <w:txbxContent>
                    <w:p w14:paraId="787A763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HASIT Trockenmörtel GmbH</w:t>
                      </w:r>
                    </w:p>
                    <w:p w14:paraId="0D153ED9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Landshuter Straße 30</w:t>
                      </w:r>
                    </w:p>
                    <w:p w14:paraId="0318C6D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D-85356 </w:t>
                      </w:r>
                      <w:proofErr w:type="spellStart"/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>Freising</w:t>
                      </w:r>
                      <w:proofErr w:type="spellEnd"/>
                    </w:p>
                    <w:p w14:paraId="68915FA0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>Tel. +49 (0)8161 602-0</w:t>
                      </w:r>
                    </w:p>
                    <w:p w14:paraId="2C0E737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Fax +49 (0)8161 68522 </w:t>
                      </w:r>
                    </w:p>
                    <w:p w14:paraId="416F7943" w14:textId="77777777" w:rsidR="00D341F2" w:rsidRPr="00242106" w:rsidRDefault="00E318FF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hyperlink r:id="rId10" w:history="1">
                        <w:r w:rsidR="00D341F2" w:rsidRPr="00242106">
                          <w:rPr>
                            <w:rStyle w:val="Hyperlink"/>
                            <w:rFonts w:ascii="Arial" w:hAnsi="Arial" w:cs="Arial"/>
                            <w:sz w:val="16"/>
                            <w:lang w:val="en-US"/>
                          </w:rPr>
                          <w:t>presse@hasit.de</w:t>
                        </w:r>
                      </w:hyperlink>
                    </w:p>
                    <w:p w14:paraId="6C8BD68E" w14:textId="77777777" w:rsidR="00D341F2" w:rsidRPr="004D7F9E" w:rsidRDefault="00E318FF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hyperlink r:id="rId11" w:history="1">
                        <w:r w:rsidR="00D341F2" w:rsidRPr="004D7F9E">
                          <w:rPr>
                            <w:rStyle w:val="Hyperlink"/>
                            <w:rFonts w:ascii="Arial" w:hAnsi="Arial" w:cs="Arial"/>
                            <w:sz w:val="16"/>
                            <w:lang w:val="en-US"/>
                          </w:rPr>
                          <w:t>www.hasit.de</w:t>
                        </w:r>
                      </w:hyperlink>
                    </w:p>
                    <w:p w14:paraId="4BB2EFE9" w14:textId="77777777" w:rsidR="00D341F2" w:rsidRPr="004D7F9E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2AAA8DE5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F53CCE">
                        <w:rPr>
                          <w:rFonts w:ascii="Arial" w:hAnsi="Arial" w:cs="Arial"/>
                          <w:sz w:val="16"/>
                        </w:rPr>
                        <w:t xml:space="preserve">Ust.-ID-Nr. </w:t>
                      </w:r>
                      <w:r w:rsidRPr="00242106">
                        <w:rPr>
                          <w:rFonts w:ascii="Arial" w:hAnsi="Arial" w:cs="Arial"/>
                          <w:sz w:val="16"/>
                        </w:rPr>
                        <w:t>DE232658345</w:t>
                      </w:r>
                    </w:p>
                    <w:p w14:paraId="6C125245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5EB173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Geschäftsführung:</w:t>
                      </w:r>
                    </w:p>
                    <w:p w14:paraId="76E6F724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Christiane Stockinger</w:t>
                      </w:r>
                    </w:p>
                    <w:p w14:paraId="15A40F93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Karl </w:t>
                      </w:r>
                      <w:proofErr w:type="spellStart"/>
                      <w:r w:rsidRPr="00242106">
                        <w:rPr>
                          <w:rFonts w:ascii="Arial" w:hAnsi="Arial" w:cs="Arial"/>
                          <w:sz w:val="16"/>
                        </w:rPr>
                        <w:t>Minichmair</w:t>
                      </w:r>
                      <w:proofErr w:type="spellEnd"/>
                    </w:p>
                    <w:p w14:paraId="51F638AB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Michael </w:t>
                      </w:r>
                      <w:proofErr w:type="spellStart"/>
                      <w:r w:rsidRPr="00242106">
                        <w:rPr>
                          <w:rFonts w:ascii="Arial" w:hAnsi="Arial" w:cs="Arial"/>
                          <w:sz w:val="16"/>
                        </w:rPr>
                        <w:t>Wiessner</w:t>
                      </w:r>
                      <w:proofErr w:type="spellEnd"/>
                    </w:p>
                    <w:p w14:paraId="6DE8CFC9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783FC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B340644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Sitz der Gesellschaft: Freising</w:t>
                      </w:r>
                    </w:p>
                    <w:p w14:paraId="15E14F66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Amtsgericht: München HRB 150336</w:t>
                      </w:r>
                    </w:p>
                    <w:p w14:paraId="7FAFB6B8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301B9AA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Ein Unternehmen der </w:t>
                      </w:r>
                      <w:r w:rsidRPr="00242106">
                        <w:rPr>
                          <w:rFonts w:ascii="Arial" w:hAnsi="Arial" w:cs="Arial"/>
                          <w:b/>
                          <w:sz w:val="16"/>
                        </w:rPr>
                        <w:t>FIXIT</w:t>
                      </w: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 GRUPPE</w:t>
                      </w:r>
                    </w:p>
                    <w:p w14:paraId="443C7C4F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F79BC76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C3FEBEF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4B0D56" w14:textId="77777777" w:rsidR="00D341F2" w:rsidRPr="00242106" w:rsidRDefault="00D341F2" w:rsidP="00077FD8">
                      <w:pPr>
                        <w:pStyle w:val="Fuzeile"/>
                        <w:rPr>
                          <w:rFonts w:eastAsia="Dotum" w:cs="Arial"/>
                          <w:b/>
                          <w:sz w:val="16"/>
                        </w:rPr>
                      </w:pPr>
                      <w:r w:rsidRPr="00242106">
                        <w:rPr>
                          <w:rFonts w:eastAsia="Dotum" w:cs="Arial"/>
                          <w:b/>
                          <w:sz w:val="16"/>
                        </w:rPr>
                        <w:t>Pressekontakt</w:t>
                      </w:r>
                    </w:p>
                    <w:p w14:paraId="294B6A18" w14:textId="77777777" w:rsidR="00073E21" w:rsidRPr="00242106" w:rsidRDefault="00D341F2" w:rsidP="00077FD8">
                      <w:pPr>
                        <w:pStyle w:val="Fuzeile"/>
                        <w:rPr>
                          <w:rFonts w:eastAsia="Dotum" w:cs="Arial"/>
                          <w:sz w:val="16"/>
                        </w:rPr>
                      </w:pPr>
                      <w:proofErr w:type="spellStart"/>
                      <w:r w:rsidRPr="00242106">
                        <w:rPr>
                          <w:rFonts w:eastAsia="Dotum" w:cs="Arial"/>
                          <w:sz w:val="16"/>
                        </w:rPr>
                        <w:t>Proesler</w:t>
                      </w:r>
                      <w:proofErr w:type="spellEnd"/>
                      <w:r w:rsidRPr="00242106">
                        <w:rPr>
                          <w:rFonts w:eastAsia="Dotum" w:cs="Arial"/>
                          <w:sz w:val="16"/>
                        </w:rPr>
                        <w:t xml:space="preserve"> Kommunikation GmbH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073E21" w:rsidRPr="00242106">
                        <w:rPr>
                          <w:rFonts w:eastAsia="Dotum" w:cs="Arial"/>
                          <w:sz w:val="16"/>
                        </w:rPr>
                        <w:t xml:space="preserve">Tristan </w:t>
                      </w:r>
                      <w:proofErr w:type="spellStart"/>
                      <w:r w:rsidR="00073E21" w:rsidRPr="00242106">
                        <w:rPr>
                          <w:rFonts w:eastAsia="Dotum" w:cs="Arial"/>
                          <w:sz w:val="16"/>
                        </w:rPr>
                        <w:t>Staack</w:t>
                      </w:r>
                      <w:proofErr w:type="spellEnd"/>
                      <w:r w:rsidR="00073E21" w:rsidRPr="00242106">
                        <w:rPr>
                          <w:rFonts w:eastAsia="Dotum" w:cs="Arial"/>
                          <w:sz w:val="16"/>
                        </w:rPr>
                        <w:t xml:space="preserve"> </w:t>
                      </w:r>
                    </w:p>
                    <w:p w14:paraId="48347B13" w14:textId="77777777" w:rsidR="00B317C4" w:rsidRPr="00242106" w:rsidRDefault="00D341F2" w:rsidP="00B317C4">
                      <w:pPr>
                        <w:pStyle w:val="Fuzeile"/>
                        <w:rPr>
                          <w:rFonts w:eastAsia="Dotum" w:cs="Arial"/>
                          <w:sz w:val="16"/>
                          <w:szCs w:val="14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T + </w:t>
                      </w:r>
                      <w:proofErr w:type="gramStart"/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49  7071</w:t>
                      </w:r>
                      <w:proofErr w:type="gramEnd"/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 234-16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F + 49  7071 234-18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Karlstraße 2 </w:t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br/>
                        <w:t>D-72072 Tübingen</w:t>
                      </w:r>
                    </w:p>
                    <w:p w14:paraId="4D31E9FE" w14:textId="06ABF893" w:rsidR="00D341F2" w:rsidRPr="00242106" w:rsidRDefault="00B317C4" w:rsidP="00B317C4">
                      <w:pPr>
                        <w:pStyle w:val="Fuzeile"/>
                        <w:rPr>
                          <w:rFonts w:eastAsia="Dotum" w:cs="Arial"/>
                          <w:sz w:val="16"/>
                          <w:szCs w:val="14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t.staack@proesler.com</w:t>
                      </w:r>
                      <w:r w:rsidR="00D341F2"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ab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ab/>
                      </w:r>
                      <w:r w:rsidR="00073E21" w:rsidRPr="00242106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 </w:t>
                      </w:r>
                      <w:r w:rsidR="00D341F2"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>www.proesler.com</w:t>
                      </w:r>
                    </w:p>
                    <w:p w14:paraId="0EEA95DC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883D19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</w:rPr>
                      </w:pPr>
                    </w:p>
                    <w:p w14:paraId="540B8DCD" w14:textId="0CAFF33A" w:rsidR="00D341F2" w:rsidRPr="00242106" w:rsidRDefault="001B1B54" w:rsidP="00A728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 Verkehrsfreigabe.      d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77FD8" w:rsidRPr="00242106">
        <w:rPr>
          <w:rFonts w:ascii="Arial" w:hAnsi="Arial" w:cs="Arial"/>
          <w:b/>
          <w:bCs/>
          <w:sz w:val="36"/>
        </w:rPr>
        <w:t>Pressemitteilung</w:t>
      </w:r>
    </w:p>
    <w:p w14:paraId="27E2A7AF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3D47BBB7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03F93ED7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0BEC6C0A" w14:textId="1D9224EE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242106">
        <w:rPr>
          <w:rFonts w:ascii="Arial" w:hAnsi="Arial" w:cs="Arial"/>
          <w:bCs/>
          <w:sz w:val="22"/>
        </w:rPr>
        <w:t>Freising,</w:t>
      </w:r>
      <w:r w:rsidRPr="00242106">
        <w:rPr>
          <w:rFonts w:ascii="Arial" w:hAnsi="Arial" w:cs="Arial"/>
          <w:bCs/>
          <w:color w:val="FF0000"/>
          <w:sz w:val="22"/>
        </w:rPr>
        <w:t xml:space="preserve"> </w:t>
      </w:r>
      <w:r w:rsidR="00E66CF5">
        <w:rPr>
          <w:rFonts w:ascii="Arial" w:hAnsi="Arial" w:cs="Arial"/>
          <w:bCs/>
          <w:sz w:val="22"/>
        </w:rPr>
        <w:t>Juni</w:t>
      </w:r>
      <w:r w:rsidRPr="00242106">
        <w:rPr>
          <w:rFonts w:ascii="Arial" w:hAnsi="Arial" w:cs="Arial"/>
          <w:bCs/>
          <w:color w:val="FF0000"/>
          <w:sz w:val="22"/>
        </w:rPr>
        <w:t xml:space="preserve"> </w:t>
      </w:r>
      <w:r w:rsidRPr="00242106">
        <w:rPr>
          <w:rFonts w:ascii="Arial" w:hAnsi="Arial" w:cs="Arial"/>
          <w:bCs/>
          <w:sz w:val="22"/>
        </w:rPr>
        <w:t>20</w:t>
      </w:r>
      <w:r w:rsidR="009C7AD1" w:rsidRPr="00242106">
        <w:rPr>
          <w:rFonts w:ascii="Arial" w:hAnsi="Arial" w:cs="Arial"/>
          <w:bCs/>
          <w:sz w:val="22"/>
        </w:rPr>
        <w:t>2</w:t>
      </w:r>
      <w:r w:rsidR="0050783E">
        <w:rPr>
          <w:rFonts w:ascii="Arial" w:hAnsi="Arial" w:cs="Arial"/>
          <w:bCs/>
          <w:sz w:val="22"/>
        </w:rPr>
        <w:t>5</w:t>
      </w:r>
    </w:p>
    <w:p w14:paraId="07F97C60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6040ADA9" w14:textId="58A1E4A3" w:rsidR="001B1B54" w:rsidRPr="0050783E" w:rsidRDefault="00E66CF5" w:rsidP="008A2B08">
      <w:pPr>
        <w:spacing w:line="276" w:lineRule="auto"/>
        <w:ind w:right="2262"/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b/>
          <w:bCs/>
          <w:color w:val="000000" w:themeColor="text1"/>
          <w:sz w:val="28"/>
        </w:rPr>
        <w:t>Am besten vorsorgen</w:t>
      </w:r>
    </w:p>
    <w:p w14:paraId="6129F5AE" w14:textId="5507ABDC" w:rsidR="00E66CF5" w:rsidRPr="00E66CF5" w:rsidRDefault="00E66CF5" w:rsidP="00E66CF5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Graffiti-bedingte Schäden belaufen sich allein in Deutschland auf mehrere Millionen Euro pro Jahr. </w:t>
      </w:r>
      <w:r w:rsidR="000A0F69">
        <w:rPr>
          <w:rFonts w:ascii="Arial" w:hAnsi="Arial" w:cs="Arial"/>
          <w:b/>
          <w:bCs/>
          <w:sz w:val="22"/>
        </w:rPr>
        <w:t xml:space="preserve">Graffiti verhindern kann man kaum, vorsorgen jedoch sehr gut. </w:t>
      </w:r>
      <w:r>
        <w:rPr>
          <w:rFonts w:ascii="Arial" w:hAnsi="Arial" w:cs="Arial"/>
          <w:b/>
          <w:bCs/>
          <w:sz w:val="22"/>
        </w:rPr>
        <w:t xml:space="preserve">Mit einer Spezialbeschichtung, dem </w:t>
      </w:r>
      <w:proofErr w:type="spellStart"/>
      <w:r w:rsidR="008E3C17">
        <w:rPr>
          <w:rFonts w:ascii="Arial" w:hAnsi="Arial" w:cs="Arial"/>
          <w:b/>
          <w:bCs/>
          <w:sz w:val="22"/>
        </w:rPr>
        <w:t>Röfix</w:t>
      </w:r>
      <w:proofErr w:type="spellEnd"/>
      <w:r w:rsidRPr="00E66CF5">
        <w:rPr>
          <w:rFonts w:ascii="Arial" w:hAnsi="Arial" w:cs="Arial"/>
          <w:b/>
          <w:bCs/>
          <w:sz w:val="22"/>
        </w:rPr>
        <w:t xml:space="preserve"> PP 409 </w:t>
      </w:r>
      <w:proofErr w:type="spellStart"/>
      <w:r w:rsidRPr="00E66CF5">
        <w:rPr>
          <w:rFonts w:ascii="Arial" w:hAnsi="Arial" w:cs="Arial"/>
          <w:b/>
          <w:bCs/>
          <w:sz w:val="22"/>
        </w:rPr>
        <w:t>GraffitiStop</w:t>
      </w:r>
      <w:proofErr w:type="spellEnd"/>
      <w:r>
        <w:rPr>
          <w:rFonts w:ascii="Arial" w:hAnsi="Arial" w:cs="Arial"/>
          <w:b/>
          <w:bCs/>
          <w:sz w:val="22"/>
        </w:rPr>
        <w:t>,</w:t>
      </w:r>
      <w:r w:rsidRPr="00E66CF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ermöglicht </w:t>
      </w:r>
      <w:r w:rsidR="008E3C17">
        <w:rPr>
          <w:rFonts w:ascii="Arial" w:hAnsi="Arial" w:cs="Arial"/>
          <w:b/>
          <w:bCs/>
          <w:sz w:val="22"/>
        </w:rPr>
        <w:t>Hasit</w:t>
      </w:r>
      <w:r>
        <w:rPr>
          <w:rFonts w:ascii="Arial" w:hAnsi="Arial" w:cs="Arial"/>
          <w:b/>
          <w:bCs/>
          <w:sz w:val="22"/>
        </w:rPr>
        <w:t xml:space="preserve"> eine einfache kostengünstige Entfernung unerwünschter „Kunstwerke“.</w:t>
      </w:r>
    </w:p>
    <w:p w14:paraId="152F67F0" w14:textId="77777777" w:rsidR="001B1B54" w:rsidRPr="00242106" w:rsidRDefault="001B1B54" w:rsidP="008A2B0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6459EC0F" w14:textId="76152683" w:rsidR="006E7167" w:rsidRDefault="00244660" w:rsidP="0050783E">
      <w:pPr>
        <w:spacing w:line="276" w:lineRule="auto"/>
        <w:ind w:right="226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Wirklich schützen vor Graffitis kann man sich nicht. Bei einer Aufklärungsrate von unter 20 Prozent – allein bei den angezeigten Fällen – bleiben die Hausbesitzer meist auf den Kosten der Beseitigung sitzen. Mit dem </w:t>
      </w:r>
      <w:proofErr w:type="spellStart"/>
      <w:r w:rsidR="008E3C17">
        <w:rPr>
          <w:rFonts w:ascii="Arial" w:hAnsi="Arial" w:cs="Arial"/>
          <w:bCs/>
          <w:sz w:val="22"/>
        </w:rPr>
        <w:t>Röfix</w:t>
      </w:r>
      <w:proofErr w:type="spellEnd"/>
      <w:r w:rsidR="008E3C17">
        <w:rPr>
          <w:rFonts w:ascii="Arial" w:hAnsi="Arial" w:cs="Arial"/>
          <w:bCs/>
          <w:sz w:val="22"/>
        </w:rPr>
        <w:t xml:space="preserve"> </w:t>
      </w:r>
      <w:r w:rsidRPr="00244660">
        <w:rPr>
          <w:rFonts w:ascii="Arial" w:hAnsi="Arial" w:cs="Arial"/>
          <w:bCs/>
          <w:sz w:val="22"/>
        </w:rPr>
        <w:t xml:space="preserve">PP 409 </w:t>
      </w:r>
      <w:proofErr w:type="spellStart"/>
      <w:r w:rsidRPr="00244660">
        <w:rPr>
          <w:rFonts w:ascii="Arial" w:hAnsi="Arial" w:cs="Arial"/>
          <w:bCs/>
          <w:sz w:val="22"/>
        </w:rPr>
        <w:t>GraffitiStop</w:t>
      </w:r>
      <w:proofErr w:type="spellEnd"/>
      <w:r>
        <w:rPr>
          <w:rFonts w:ascii="Arial" w:hAnsi="Arial" w:cs="Arial"/>
          <w:bCs/>
          <w:sz w:val="22"/>
        </w:rPr>
        <w:t xml:space="preserve"> bietet Hasit </w:t>
      </w:r>
      <w:r w:rsidR="005D4BEA">
        <w:rPr>
          <w:rFonts w:ascii="Arial" w:hAnsi="Arial" w:cs="Arial"/>
          <w:bCs/>
          <w:sz w:val="22"/>
        </w:rPr>
        <w:t xml:space="preserve">deshalb </w:t>
      </w:r>
      <w:r>
        <w:rPr>
          <w:rFonts w:ascii="Arial" w:hAnsi="Arial" w:cs="Arial"/>
          <w:bCs/>
          <w:sz w:val="22"/>
        </w:rPr>
        <w:t xml:space="preserve">eine </w:t>
      </w:r>
      <w:r w:rsidRPr="00244660">
        <w:rPr>
          <w:rFonts w:ascii="Arial" w:hAnsi="Arial" w:cs="Arial"/>
          <w:bCs/>
          <w:sz w:val="22"/>
        </w:rPr>
        <w:t>Spezialbeschichtung</w:t>
      </w:r>
      <w:r>
        <w:rPr>
          <w:rFonts w:ascii="Arial" w:hAnsi="Arial" w:cs="Arial"/>
          <w:bCs/>
          <w:sz w:val="22"/>
        </w:rPr>
        <w:t xml:space="preserve"> an, die ein einfaches </w:t>
      </w:r>
      <w:r w:rsidR="00B975D8">
        <w:rPr>
          <w:rFonts w:ascii="Arial" w:hAnsi="Arial" w:cs="Arial"/>
          <w:bCs/>
          <w:sz w:val="22"/>
        </w:rPr>
        <w:t xml:space="preserve">und </w:t>
      </w:r>
      <w:r w:rsidR="005D4BEA">
        <w:rPr>
          <w:rFonts w:ascii="Arial" w:hAnsi="Arial" w:cs="Arial"/>
          <w:bCs/>
          <w:sz w:val="22"/>
        </w:rPr>
        <w:t xml:space="preserve">kostengünstiges </w:t>
      </w:r>
      <w:r w:rsidR="006E7167">
        <w:rPr>
          <w:rFonts w:ascii="Arial" w:hAnsi="Arial" w:cs="Arial"/>
          <w:bCs/>
          <w:sz w:val="22"/>
        </w:rPr>
        <w:t>Entfernen der Graffiti ermöglicht</w:t>
      </w:r>
      <w:r>
        <w:rPr>
          <w:rFonts w:ascii="Arial" w:hAnsi="Arial" w:cs="Arial"/>
          <w:bCs/>
          <w:sz w:val="22"/>
        </w:rPr>
        <w:t xml:space="preserve">. </w:t>
      </w:r>
    </w:p>
    <w:p w14:paraId="70599B75" w14:textId="77777777" w:rsidR="006E7167" w:rsidRDefault="006E7167" w:rsidP="0050783E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6E107FBE" w14:textId="4D24D9BB" w:rsidR="00F6529F" w:rsidRDefault="006E7167" w:rsidP="006E7167">
      <w:pPr>
        <w:spacing w:line="276" w:lineRule="auto"/>
        <w:ind w:right="226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</w:t>
      </w:r>
      <w:r w:rsidR="00D94812">
        <w:rPr>
          <w:rFonts w:ascii="Arial" w:hAnsi="Arial" w:cs="Arial"/>
          <w:bCs/>
          <w:sz w:val="22"/>
        </w:rPr>
        <w:t>ie</w:t>
      </w:r>
      <w:r>
        <w:rPr>
          <w:rFonts w:ascii="Arial" w:hAnsi="Arial" w:cs="Arial"/>
          <w:bCs/>
          <w:sz w:val="22"/>
        </w:rPr>
        <w:t xml:space="preserve"> glanzstabile, schnell aushärtende transparente </w:t>
      </w:r>
      <w:r w:rsidR="00D94812">
        <w:rPr>
          <w:rFonts w:ascii="Arial" w:hAnsi="Arial" w:cs="Arial"/>
          <w:bCs/>
          <w:sz w:val="22"/>
        </w:rPr>
        <w:t>Beschichtung</w:t>
      </w:r>
      <w:r w:rsidR="00AB56EB">
        <w:rPr>
          <w:rFonts w:ascii="Arial" w:hAnsi="Arial" w:cs="Arial"/>
          <w:bCs/>
          <w:sz w:val="22"/>
        </w:rPr>
        <w:t xml:space="preserve"> eignet sich für fast alle Untergründe, besonders für mineralische. Auch Holzoberflächen</w:t>
      </w:r>
      <w:r w:rsidR="000A0F69">
        <w:rPr>
          <w:rFonts w:ascii="Arial" w:hAnsi="Arial" w:cs="Arial"/>
          <w:bCs/>
          <w:sz w:val="22"/>
        </w:rPr>
        <w:t>, Glas oder Metalloberflächen</w:t>
      </w:r>
      <w:r w:rsidR="00AB56EB">
        <w:rPr>
          <w:rFonts w:ascii="Arial" w:hAnsi="Arial" w:cs="Arial"/>
          <w:bCs/>
          <w:sz w:val="22"/>
        </w:rPr>
        <w:t xml:space="preserve"> können mit dem </w:t>
      </w:r>
      <w:proofErr w:type="spellStart"/>
      <w:r w:rsidR="00AB56EB">
        <w:rPr>
          <w:rFonts w:ascii="Arial" w:hAnsi="Arial" w:cs="Arial"/>
          <w:bCs/>
          <w:sz w:val="22"/>
        </w:rPr>
        <w:t>GraffitiStop</w:t>
      </w:r>
      <w:proofErr w:type="spellEnd"/>
      <w:r w:rsidR="00AB56EB">
        <w:rPr>
          <w:rFonts w:ascii="Arial" w:hAnsi="Arial" w:cs="Arial"/>
          <w:bCs/>
          <w:sz w:val="22"/>
        </w:rPr>
        <w:t xml:space="preserve"> geschützt werden. </w:t>
      </w:r>
      <w:r w:rsidR="00DA0D6B">
        <w:rPr>
          <w:rFonts w:ascii="Arial" w:hAnsi="Arial" w:cs="Arial"/>
          <w:bCs/>
          <w:sz w:val="22"/>
        </w:rPr>
        <w:t>I</w:t>
      </w:r>
      <w:r w:rsidR="000A0F69">
        <w:rPr>
          <w:rFonts w:ascii="Arial" w:hAnsi="Arial" w:cs="Arial"/>
          <w:bCs/>
          <w:sz w:val="22"/>
        </w:rPr>
        <w:t xml:space="preserve">nteressant </w:t>
      </w:r>
      <w:r w:rsidR="00DA0D6B">
        <w:rPr>
          <w:rFonts w:ascii="Arial" w:hAnsi="Arial" w:cs="Arial"/>
          <w:bCs/>
          <w:sz w:val="22"/>
        </w:rPr>
        <w:t>ist auch</w:t>
      </w:r>
      <w:r w:rsidR="000A0F69">
        <w:rPr>
          <w:rFonts w:ascii="Arial" w:hAnsi="Arial" w:cs="Arial"/>
          <w:bCs/>
          <w:sz w:val="22"/>
        </w:rPr>
        <w:t xml:space="preserve"> der Schutz von Skulpturen. </w:t>
      </w:r>
      <w:proofErr w:type="spellStart"/>
      <w:r w:rsidR="008E3C17">
        <w:rPr>
          <w:rFonts w:ascii="Arial" w:hAnsi="Arial" w:cs="Arial"/>
          <w:bCs/>
          <w:sz w:val="22"/>
        </w:rPr>
        <w:t>Röfix</w:t>
      </w:r>
      <w:proofErr w:type="spellEnd"/>
      <w:r w:rsidR="008E3C17">
        <w:rPr>
          <w:rFonts w:ascii="Arial" w:hAnsi="Arial" w:cs="Arial"/>
          <w:bCs/>
          <w:sz w:val="22"/>
        </w:rPr>
        <w:t xml:space="preserve"> </w:t>
      </w:r>
      <w:r w:rsidR="00AB56EB" w:rsidRPr="00244660">
        <w:rPr>
          <w:rFonts w:ascii="Arial" w:hAnsi="Arial" w:cs="Arial"/>
          <w:bCs/>
          <w:sz w:val="22"/>
        </w:rPr>
        <w:t>PP 409</w:t>
      </w:r>
      <w:r>
        <w:rPr>
          <w:rFonts w:ascii="Arial" w:hAnsi="Arial" w:cs="Arial"/>
          <w:bCs/>
          <w:sz w:val="22"/>
        </w:rPr>
        <w:t xml:space="preserve"> wird vorzugsweise im </w:t>
      </w:r>
      <w:proofErr w:type="spellStart"/>
      <w:r>
        <w:rPr>
          <w:rFonts w:ascii="Arial" w:hAnsi="Arial" w:cs="Arial"/>
          <w:bCs/>
          <w:sz w:val="22"/>
        </w:rPr>
        <w:t>Airless</w:t>
      </w:r>
      <w:proofErr w:type="spellEnd"/>
      <w:r>
        <w:rPr>
          <w:rFonts w:ascii="Arial" w:hAnsi="Arial" w:cs="Arial"/>
          <w:bCs/>
          <w:sz w:val="22"/>
        </w:rPr>
        <w:t xml:space="preserve">-Verfahren appliziert. Kleinere Flächen können mit der Rolle oder einem Pinsel beschichtet werden. In der Regel ist </w:t>
      </w:r>
      <w:r w:rsidR="00553ABA">
        <w:rPr>
          <w:rFonts w:ascii="Arial" w:hAnsi="Arial" w:cs="Arial"/>
          <w:bCs/>
          <w:sz w:val="22"/>
        </w:rPr>
        <w:t>k</w:t>
      </w:r>
      <w:r>
        <w:rPr>
          <w:rFonts w:ascii="Arial" w:hAnsi="Arial" w:cs="Arial"/>
          <w:bCs/>
          <w:sz w:val="22"/>
        </w:rPr>
        <w:t>eine Grundierung erforderlich</w:t>
      </w:r>
      <w:r w:rsidR="00AB56EB">
        <w:rPr>
          <w:rFonts w:ascii="Arial" w:hAnsi="Arial" w:cs="Arial"/>
          <w:bCs/>
          <w:sz w:val="22"/>
        </w:rPr>
        <w:t>, e</w:t>
      </w:r>
      <w:r w:rsidRPr="006E7167">
        <w:rPr>
          <w:rFonts w:ascii="Arial" w:hAnsi="Arial" w:cs="Arial"/>
          <w:bCs/>
          <w:sz w:val="22"/>
        </w:rPr>
        <w:t xml:space="preserve">in- oder </w:t>
      </w:r>
      <w:r w:rsidR="00AB56EB">
        <w:rPr>
          <w:rFonts w:ascii="Arial" w:hAnsi="Arial" w:cs="Arial"/>
          <w:bCs/>
          <w:sz w:val="22"/>
        </w:rPr>
        <w:t>m</w:t>
      </w:r>
      <w:r w:rsidRPr="006E7167">
        <w:rPr>
          <w:rFonts w:ascii="Arial" w:hAnsi="Arial" w:cs="Arial"/>
          <w:bCs/>
          <w:sz w:val="22"/>
        </w:rPr>
        <w:t>ehrschichtschichtig</w:t>
      </w:r>
      <w:r w:rsidR="00AB56EB">
        <w:rPr>
          <w:rFonts w:ascii="Arial" w:hAnsi="Arial" w:cs="Arial"/>
          <w:bCs/>
          <w:sz w:val="22"/>
        </w:rPr>
        <w:t>e</w:t>
      </w:r>
      <w:r w:rsidRPr="006E7167">
        <w:rPr>
          <w:rFonts w:ascii="Arial" w:hAnsi="Arial" w:cs="Arial"/>
          <w:bCs/>
          <w:sz w:val="22"/>
        </w:rPr>
        <w:t xml:space="preserve"> </w:t>
      </w:r>
      <w:r w:rsidR="00AB56EB">
        <w:rPr>
          <w:rFonts w:ascii="Arial" w:hAnsi="Arial" w:cs="Arial"/>
          <w:bCs/>
          <w:sz w:val="22"/>
        </w:rPr>
        <w:t>Aufträge sind möglich</w:t>
      </w:r>
      <w:r w:rsidRPr="006E7167">
        <w:rPr>
          <w:rFonts w:ascii="Arial" w:hAnsi="Arial" w:cs="Arial"/>
          <w:bCs/>
          <w:sz w:val="22"/>
        </w:rPr>
        <w:t>.</w:t>
      </w:r>
      <w:r w:rsidR="00AB56EB">
        <w:rPr>
          <w:rFonts w:ascii="Arial" w:hAnsi="Arial" w:cs="Arial"/>
          <w:bCs/>
          <w:sz w:val="22"/>
        </w:rPr>
        <w:t xml:space="preserve"> </w:t>
      </w:r>
    </w:p>
    <w:p w14:paraId="787D49B7" w14:textId="77777777" w:rsidR="00F6529F" w:rsidRDefault="00F6529F" w:rsidP="006E7167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2A21285D" w14:textId="27100AF0" w:rsidR="00C37D27" w:rsidRPr="006E7167" w:rsidRDefault="00AB56EB" w:rsidP="006E7167">
      <w:pPr>
        <w:spacing w:line="276" w:lineRule="auto"/>
        <w:ind w:right="226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Der aus </w:t>
      </w:r>
      <w:proofErr w:type="spellStart"/>
      <w:r w:rsidRPr="00AB56EB">
        <w:rPr>
          <w:rFonts w:ascii="Arial" w:hAnsi="Arial" w:cs="Arial"/>
          <w:bCs/>
          <w:sz w:val="22"/>
        </w:rPr>
        <w:t>Polyorganosiloxanen</w:t>
      </w:r>
      <w:proofErr w:type="spellEnd"/>
      <w:r>
        <w:rPr>
          <w:rFonts w:ascii="Arial" w:hAnsi="Arial" w:cs="Arial"/>
          <w:bCs/>
          <w:sz w:val="22"/>
        </w:rPr>
        <w:t xml:space="preserve"> rein biologisch aufgebaute „Lack“ trocknet </w:t>
      </w:r>
      <w:r w:rsidR="008E3C17">
        <w:rPr>
          <w:rFonts w:ascii="Arial" w:hAnsi="Arial" w:cs="Arial"/>
          <w:bCs/>
          <w:sz w:val="22"/>
        </w:rPr>
        <w:t xml:space="preserve">schnell </w:t>
      </w:r>
      <w:r>
        <w:rPr>
          <w:rFonts w:ascii="Arial" w:hAnsi="Arial" w:cs="Arial"/>
          <w:bCs/>
          <w:sz w:val="22"/>
        </w:rPr>
        <w:t xml:space="preserve">und härtet </w:t>
      </w:r>
      <w:r w:rsidR="00C37D27">
        <w:rPr>
          <w:rFonts w:ascii="Arial" w:hAnsi="Arial" w:cs="Arial"/>
          <w:bCs/>
          <w:sz w:val="22"/>
        </w:rPr>
        <w:t>innerhalb von 24 Stunden komplett</w:t>
      </w:r>
      <w:r>
        <w:rPr>
          <w:rFonts w:ascii="Arial" w:hAnsi="Arial" w:cs="Arial"/>
          <w:bCs/>
          <w:sz w:val="22"/>
        </w:rPr>
        <w:t xml:space="preserve"> durch</w:t>
      </w:r>
      <w:r w:rsidR="00216EE0">
        <w:rPr>
          <w:rFonts w:ascii="Arial" w:hAnsi="Arial" w:cs="Arial"/>
          <w:bCs/>
          <w:sz w:val="22"/>
        </w:rPr>
        <w:t xml:space="preserve">. Es bildet sich ein physiologisch unbedenklicher </w:t>
      </w:r>
      <w:r w:rsidR="00F6529F">
        <w:rPr>
          <w:rFonts w:ascii="Arial" w:hAnsi="Arial" w:cs="Arial"/>
          <w:bCs/>
          <w:sz w:val="22"/>
        </w:rPr>
        <w:t xml:space="preserve">chemikalien- und witterungsbeständiger </w:t>
      </w:r>
      <w:proofErr w:type="spellStart"/>
      <w:r w:rsidR="00216EE0">
        <w:rPr>
          <w:rFonts w:ascii="Arial" w:hAnsi="Arial" w:cs="Arial"/>
          <w:bCs/>
          <w:sz w:val="22"/>
        </w:rPr>
        <w:t>Lackfilm</w:t>
      </w:r>
      <w:proofErr w:type="spellEnd"/>
      <w:r w:rsidR="00F6529F">
        <w:rPr>
          <w:rFonts w:ascii="Arial" w:hAnsi="Arial" w:cs="Arial"/>
          <w:bCs/>
          <w:sz w:val="22"/>
        </w:rPr>
        <w:t>,</w:t>
      </w:r>
      <w:r w:rsidR="00216EE0">
        <w:rPr>
          <w:rFonts w:ascii="Arial" w:hAnsi="Arial" w:cs="Arial"/>
          <w:bCs/>
          <w:sz w:val="22"/>
        </w:rPr>
        <w:t xml:space="preserve"> </w:t>
      </w:r>
      <w:r w:rsidR="00F6529F">
        <w:rPr>
          <w:rFonts w:ascii="Arial" w:hAnsi="Arial" w:cs="Arial"/>
          <w:bCs/>
          <w:sz w:val="22"/>
        </w:rPr>
        <w:t xml:space="preserve">auf dem das Graffiti nur eine sehr geringe Haftung aufbauen kann. Mittels eines kalten Hochdruckstrahls </w:t>
      </w:r>
      <w:r w:rsidR="00EE503B">
        <w:rPr>
          <w:rFonts w:ascii="Arial" w:hAnsi="Arial" w:cs="Arial"/>
          <w:bCs/>
          <w:sz w:val="22"/>
        </w:rPr>
        <w:t xml:space="preserve">und einem empfohlenen Reinigungsdruck von 60 bis 80 bar </w:t>
      </w:r>
      <w:r w:rsidR="00F6529F">
        <w:rPr>
          <w:rFonts w:ascii="Arial" w:hAnsi="Arial" w:cs="Arial"/>
          <w:bCs/>
          <w:sz w:val="22"/>
        </w:rPr>
        <w:t xml:space="preserve">können „Gemälde“ und Verschmutzungen schnell und kostengünstig </w:t>
      </w:r>
      <w:r w:rsidR="00EE503B">
        <w:rPr>
          <w:rFonts w:ascii="Arial" w:hAnsi="Arial" w:cs="Arial"/>
          <w:bCs/>
          <w:sz w:val="22"/>
        </w:rPr>
        <w:t>abgewaschen</w:t>
      </w:r>
      <w:r w:rsidR="00F6529F">
        <w:rPr>
          <w:rFonts w:ascii="Arial" w:hAnsi="Arial" w:cs="Arial"/>
          <w:bCs/>
          <w:sz w:val="22"/>
        </w:rPr>
        <w:t xml:space="preserve"> werden. Je nach Härte des Untergrunds kann dieser Vorgang bis zu 7 Mal (</w:t>
      </w:r>
      <w:r w:rsidR="008E3C17">
        <w:rPr>
          <w:rFonts w:ascii="Arial" w:hAnsi="Arial" w:cs="Arial"/>
          <w:bCs/>
          <w:sz w:val="22"/>
        </w:rPr>
        <w:t xml:space="preserve">auf </w:t>
      </w:r>
      <w:r w:rsidR="00F6529F">
        <w:rPr>
          <w:rFonts w:ascii="Arial" w:hAnsi="Arial" w:cs="Arial"/>
          <w:bCs/>
          <w:sz w:val="22"/>
        </w:rPr>
        <w:t>Putz) beziehungsweise 20 Mal (</w:t>
      </w:r>
      <w:r w:rsidR="008E3C17">
        <w:rPr>
          <w:rFonts w:ascii="Arial" w:hAnsi="Arial" w:cs="Arial"/>
          <w:bCs/>
          <w:sz w:val="22"/>
        </w:rPr>
        <w:t xml:space="preserve">auf </w:t>
      </w:r>
      <w:r w:rsidR="00F6529F">
        <w:rPr>
          <w:rFonts w:ascii="Arial" w:hAnsi="Arial" w:cs="Arial"/>
          <w:bCs/>
          <w:sz w:val="22"/>
        </w:rPr>
        <w:t xml:space="preserve">Beton) wiederholt werden, bevor wieder eine neue Beschichtung aufgebracht werden muss. </w:t>
      </w:r>
    </w:p>
    <w:p w14:paraId="69F4E28F" w14:textId="318C2B7E" w:rsidR="005F149A" w:rsidRDefault="005F149A" w:rsidP="00C37D27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696D54D7" w14:textId="67AFC712" w:rsidR="00AB56EB" w:rsidRPr="00C37D27" w:rsidRDefault="008E3C17" w:rsidP="00C37D27">
      <w:pPr>
        <w:spacing w:line="276" w:lineRule="auto"/>
        <w:ind w:right="226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Erhältlich ist</w:t>
      </w:r>
      <w:r w:rsidR="00F6529F">
        <w:rPr>
          <w:rFonts w:ascii="Arial" w:hAnsi="Arial" w:cs="Arial"/>
          <w:bCs/>
          <w:sz w:val="22"/>
        </w:rPr>
        <w:t xml:space="preserve"> der </w:t>
      </w:r>
      <w:proofErr w:type="spellStart"/>
      <w:r>
        <w:rPr>
          <w:rFonts w:ascii="Arial" w:hAnsi="Arial" w:cs="Arial"/>
          <w:bCs/>
          <w:sz w:val="22"/>
        </w:rPr>
        <w:t>Röfix</w:t>
      </w:r>
      <w:proofErr w:type="spellEnd"/>
      <w:r w:rsidR="00F6529F" w:rsidRPr="00244660">
        <w:rPr>
          <w:rFonts w:ascii="Arial" w:hAnsi="Arial" w:cs="Arial"/>
          <w:bCs/>
          <w:sz w:val="22"/>
        </w:rPr>
        <w:t xml:space="preserve"> PP 409</w:t>
      </w:r>
      <w:r w:rsidR="00F6529F">
        <w:rPr>
          <w:rFonts w:ascii="Arial" w:hAnsi="Arial" w:cs="Arial"/>
          <w:bCs/>
          <w:sz w:val="22"/>
        </w:rPr>
        <w:t xml:space="preserve"> in handlichen 5 Liter Gebinden</w:t>
      </w:r>
      <w:r w:rsidR="00AE5A0E">
        <w:rPr>
          <w:rFonts w:ascii="Arial" w:hAnsi="Arial" w:cs="Arial"/>
          <w:bCs/>
          <w:sz w:val="22"/>
        </w:rPr>
        <w:t xml:space="preserve">. Mit dieser Menge können – je nach Untergrund und Schichtstärke – </w:t>
      </w:r>
      <w:r w:rsidR="00C37D27">
        <w:rPr>
          <w:rFonts w:ascii="Arial" w:hAnsi="Arial" w:cs="Arial"/>
          <w:bCs/>
          <w:sz w:val="22"/>
        </w:rPr>
        <w:t>bis zu zirka</w:t>
      </w:r>
      <w:r w:rsidR="00AE5A0E">
        <w:rPr>
          <w:rFonts w:ascii="Arial" w:hAnsi="Arial" w:cs="Arial"/>
          <w:bCs/>
          <w:sz w:val="22"/>
        </w:rPr>
        <w:t xml:space="preserve"> 25 </w:t>
      </w:r>
      <w:r w:rsidR="00C37D27">
        <w:rPr>
          <w:rFonts w:ascii="Arial" w:hAnsi="Arial" w:cs="Arial"/>
          <w:bCs/>
          <w:sz w:val="22"/>
        </w:rPr>
        <w:t>Quadratmeter</w:t>
      </w:r>
      <w:r w:rsidR="00AE5A0E">
        <w:rPr>
          <w:rFonts w:ascii="Arial" w:hAnsi="Arial" w:cs="Arial"/>
          <w:bCs/>
          <w:sz w:val="22"/>
        </w:rPr>
        <w:t xml:space="preserve"> beschichtet werden. Angebrochene Gebinde sind witterungsgeschützt bis zu 24 Monate lagerfähig.</w:t>
      </w:r>
    </w:p>
    <w:p w14:paraId="2CEB5322" w14:textId="77777777" w:rsidR="005F149A" w:rsidRDefault="005F149A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ascii="Arial" w:hAnsi="Arial" w:cs="Arial"/>
          <w:b/>
          <w:bCs/>
          <w:sz w:val="22"/>
        </w:rPr>
      </w:pPr>
    </w:p>
    <w:p w14:paraId="1D476D34" w14:textId="1C58F30A" w:rsidR="00077FD8" w:rsidRPr="00242106" w:rsidRDefault="00077FD8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ascii="Arial" w:hAnsi="Arial" w:cs="Arial"/>
          <w:sz w:val="22"/>
        </w:rPr>
      </w:pPr>
      <w:r w:rsidRPr="00242106">
        <w:rPr>
          <w:rFonts w:ascii="Arial" w:hAnsi="Arial" w:cs="Arial"/>
          <w:b/>
          <w:bCs/>
          <w:sz w:val="22"/>
        </w:rPr>
        <w:t>Weitere Informationen</w:t>
      </w:r>
    </w:p>
    <w:p w14:paraId="583536C3" w14:textId="77777777" w:rsidR="00077FD8" w:rsidRPr="00242106" w:rsidRDefault="009816F1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</w:rPr>
      </w:pPr>
      <w:r w:rsidRPr="00242106">
        <w:rPr>
          <w:rFonts w:ascii="Arial" w:hAnsi="Arial" w:cs="Arial"/>
          <w:sz w:val="22"/>
        </w:rPr>
        <w:t>HASIT Trockenmörtel GmbH</w:t>
      </w:r>
      <w:r w:rsidRPr="00242106">
        <w:rPr>
          <w:rFonts w:ascii="Arial" w:hAnsi="Arial" w:cs="Arial"/>
          <w:sz w:val="22"/>
        </w:rPr>
        <w:tab/>
      </w:r>
      <w:r w:rsidR="00077FD8" w:rsidRPr="00242106">
        <w:rPr>
          <w:rFonts w:ascii="Arial" w:hAnsi="Arial" w:cs="Arial"/>
          <w:sz w:val="22"/>
        </w:rPr>
        <w:t>Telefon</w:t>
      </w:r>
      <w:r w:rsidR="00077FD8" w:rsidRPr="002177A4">
        <w:rPr>
          <w:rFonts w:ascii="Arial" w:hAnsi="Arial" w:cs="Arial"/>
          <w:sz w:val="22"/>
        </w:rPr>
        <w:t>: +49 (0)8161 602-0</w:t>
      </w:r>
    </w:p>
    <w:p w14:paraId="0C82ACA3" w14:textId="77777777" w:rsidR="008C2DC4" w:rsidRPr="00242106" w:rsidRDefault="00077FD8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</w:rPr>
      </w:pPr>
      <w:r w:rsidRPr="00242106">
        <w:rPr>
          <w:rFonts w:ascii="Arial" w:hAnsi="Arial" w:cs="Arial"/>
          <w:sz w:val="22"/>
        </w:rPr>
        <w:t>Landshuter Straße 30</w:t>
      </w:r>
      <w:r w:rsidRPr="00242106">
        <w:rPr>
          <w:rFonts w:ascii="Arial" w:hAnsi="Arial" w:cs="Arial"/>
          <w:sz w:val="22"/>
        </w:rPr>
        <w:tab/>
        <w:t xml:space="preserve">Email: </w:t>
      </w:r>
      <w:hyperlink r:id="rId12" w:history="1">
        <w:r w:rsidR="00073E21" w:rsidRPr="00242106">
          <w:rPr>
            <w:rStyle w:val="Hyperlink"/>
            <w:rFonts w:ascii="Arial" w:hAnsi="Arial" w:cs="Arial"/>
            <w:sz w:val="22"/>
          </w:rPr>
          <w:t>presse@hasit.de</w:t>
        </w:r>
      </w:hyperlink>
    </w:p>
    <w:p w14:paraId="0C259BDF" w14:textId="77777777" w:rsidR="00077FD8" w:rsidRPr="007C4E24" w:rsidRDefault="00077FD8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  <w:lang w:val="en-US"/>
        </w:rPr>
      </w:pPr>
      <w:r w:rsidRPr="007C4E24">
        <w:rPr>
          <w:rFonts w:ascii="Arial" w:hAnsi="Arial" w:cs="Arial"/>
          <w:sz w:val="22"/>
          <w:lang w:val="en-US"/>
        </w:rPr>
        <w:t>85356 Freising</w:t>
      </w:r>
      <w:r w:rsidRPr="007C4E24">
        <w:rPr>
          <w:rFonts w:ascii="Arial" w:hAnsi="Arial" w:cs="Arial"/>
          <w:sz w:val="22"/>
          <w:lang w:val="en-US"/>
        </w:rPr>
        <w:tab/>
        <w:t>Homepage: www.hasit.de</w:t>
      </w:r>
    </w:p>
    <w:p w14:paraId="19D96566" w14:textId="77777777" w:rsidR="00077FD8" w:rsidRPr="007C4E24" w:rsidRDefault="00077FD8" w:rsidP="009816F1">
      <w:pPr>
        <w:tabs>
          <w:tab w:val="left" w:pos="7088"/>
        </w:tabs>
        <w:ind w:right="1978"/>
        <w:rPr>
          <w:rFonts w:ascii="Arial" w:hAnsi="Arial" w:cs="Arial"/>
          <w:sz w:val="22"/>
          <w:lang w:val="en-US"/>
        </w:rPr>
      </w:pPr>
    </w:p>
    <w:p w14:paraId="4413B40D" w14:textId="77777777" w:rsidR="00D203AA" w:rsidRPr="007C4E24" w:rsidRDefault="00D203AA" w:rsidP="009816F1">
      <w:pPr>
        <w:tabs>
          <w:tab w:val="left" w:pos="7088"/>
        </w:tabs>
        <w:ind w:right="1978"/>
        <w:rPr>
          <w:rFonts w:ascii="Arial" w:hAnsi="Arial" w:cs="Arial"/>
          <w:sz w:val="22"/>
          <w:lang w:val="en-US"/>
        </w:rPr>
      </w:pPr>
    </w:p>
    <w:p w14:paraId="42EF20D4" w14:textId="77777777" w:rsidR="00077FD8" w:rsidRPr="008E3C17" w:rsidRDefault="00077FD8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ascii="Arial" w:hAnsi="Arial" w:cs="Arial"/>
          <w:b/>
          <w:bCs/>
          <w:sz w:val="22"/>
          <w:lang w:val="en-US"/>
        </w:rPr>
      </w:pPr>
      <w:proofErr w:type="spellStart"/>
      <w:r w:rsidRPr="008E3C17">
        <w:rPr>
          <w:rFonts w:ascii="Arial" w:hAnsi="Arial" w:cs="Arial"/>
          <w:b/>
          <w:bCs/>
          <w:sz w:val="22"/>
          <w:lang w:val="en-US"/>
        </w:rPr>
        <w:t>Textumfang</w:t>
      </w:r>
      <w:proofErr w:type="spellEnd"/>
    </w:p>
    <w:p w14:paraId="6ACB3124" w14:textId="0D3462FB" w:rsidR="00077FD8" w:rsidRPr="008E3C17" w:rsidRDefault="00077FD8" w:rsidP="009816F1">
      <w:pPr>
        <w:widowControl w:val="0"/>
        <w:tabs>
          <w:tab w:val="left" w:pos="7088"/>
        </w:tabs>
        <w:autoSpaceDE w:val="0"/>
        <w:autoSpaceDN w:val="0"/>
        <w:adjustRightInd w:val="0"/>
        <w:spacing w:line="280" w:lineRule="atLeast"/>
        <w:ind w:right="1978"/>
        <w:rPr>
          <w:rFonts w:ascii="Arial" w:hAnsi="Arial" w:cs="Arial"/>
          <w:sz w:val="22"/>
        </w:rPr>
      </w:pPr>
      <w:r w:rsidRPr="008E3C17">
        <w:rPr>
          <w:rFonts w:ascii="Arial" w:hAnsi="Arial" w:cs="Arial"/>
          <w:sz w:val="22"/>
        </w:rPr>
        <w:t xml:space="preserve">ca. </w:t>
      </w:r>
      <w:r w:rsidR="008E3C17" w:rsidRPr="008E3C17">
        <w:rPr>
          <w:rFonts w:ascii="Arial" w:hAnsi="Arial" w:cs="Arial"/>
          <w:sz w:val="22"/>
        </w:rPr>
        <w:t>2.10</w:t>
      </w:r>
      <w:r w:rsidR="009945B6" w:rsidRPr="008E3C17">
        <w:rPr>
          <w:rFonts w:ascii="Arial" w:hAnsi="Arial" w:cs="Arial"/>
          <w:sz w:val="22"/>
        </w:rPr>
        <w:t>0</w:t>
      </w:r>
      <w:r w:rsidRPr="008E3C17">
        <w:rPr>
          <w:rFonts w:ascii="Arial" w:hAnsi="Arial" w:cs="Arial"/>
          <w:sz w:val="22"/>
        </w:rPr>
        <w:t xml:space="preserve"> Zeichen mit Leerzeichen</w:t>
      </w:r>
    </w:p>
    <w:p w14:paraId="102920E6" w14:textId="77777777" w:rsidR="00077FD8" w:rsidRPr="008E3C17" w:rsidRDefault="00077FD8" w:rsidP="009816F1">
      <w:pPr>
        <w:tabs>
          <w:tab w:val="left" w:pos="7088"/>
        </w:tabs>
        <w:ind w:right="1978"/>
        <w:rPr>
          <w:rFonts w:ascii="Arial" w:eastAsia="Times" w:hAnsi="Arial" w:cs="Arial"/>
          <w:sz w:val="22"/>
        </w:rPr>
      </w:pPr>
      <w:r w:rsidRPr="008E3C17">
        <w:rPr>
          <w:rFonts w:ascii="Arial" w:eastAsia="Times" w:hAnsi="Arial" w:cs="Arial"/>
          <w:sz w:val="22"/>
        </w:rPr>
        <w:t>Abdruck frei – Belegexemplar an Proesler Kommunikation erbeten</w:t>
      </w:r>
    </w:p>
    <w:p w14:paraId="14DFE3E9" w14:textId="77777777" w:rsidR="00E71324" w:rsidRPr="008E3C17" w:rsidRDefault="00E71324" w:rsidP="009816F1">
      <w:pPr>
        <w:pStyle w:val="Textkrper-Einzug2"/>
        <w:keepNext/>
        <w:tabs>
          <w:tab w:val="left" w:pos="7088"/>
        </w:tabs>
        <w:ind w:left="0" w:right="1978"/>
        <w:rPr>
          <w:rFonts w:eastAsia="Times" w:cs="Arial"/>
          <w:b/>
          <w:szCs w:val="24"/>
        </w:rPr>
      </w:pPr>
    </w:p>
    <w:p w14:paraId="6C3718A4" w14:textId="77777777" w:rsidR="00D203AA" w:rsidRPr="008E3C17" w:rsidRDefault="00D203AA" w:rsidP="009816F1">
      <w:pPr>
        <w:pStyle w:val="Textkrper-Einzug2"/>
        <w:keepNext/>
        <w:tabs>
          <w:tab w:val="left" w:pos="7088"/>
        </w:tabs>
        <w:ind w:left="0" w:right="1978"/>
        <w:rPr>
          <w:rFonts w:eastAsia="Times" w:cs="Arial"/>
          <w:b/>
          <w:szCs w:val="24"/>
        </w:rPr>
      </w:pPr>
    </w:p>
    <w:p w14:paraId="18B931DC" w14:textId="77777777" w:rsidR="00077FD8" w:rsidRPr="008E3C17" w:rsidRDefault="00077FD8" w:rsidP="00774904">
      <w:pPr>
        <w:pStyle w:val="Textkrper-Einzug2"/>
        <w:keepNext/>
        <w:tabs>
          <w:tab w:val="left" w:pos="7088"/>
        </w:tabs>
        <w:spacing w:after="120"/>
        <w:ind w:left="0" w:right="1979"/>
        <w:rPr>
          <w:rFonts w:eastAsia="Times" w:cs="Arial"/>
          <w:b/>
          <w:sz w:val="22"/>
          <w:szCs w:val="24"/>
        </w:rPr>
      </w:pPr>
      <w:r w:rsidRPr="008E3C17">
        <w:rPr>
          <w:rFonts w:eastAsia="Times" w:cs="Arial"/>
          <w:b/>
          <w:sz w:val="22"/>
          <w:szCs w:val="24"/>
        </w:rPr>
        <w:t>Download</w:t>
      </w:r>
    </w:p>
    <w:p w14:paraId="13BA7627" w14:textId="0AC0AC20" w:rsidR="00077FD8" w:rsidRPr="008E3C17" w:rsidRDefault="00077FD8" w:rsidP="009816F1">
      <w:pPr>
        <w:pStyle w:val="Textkrper-Einzug2"/>
        <w:keepNext/>
        <w:tabs>
          <w:tab w:val="left" w:pos="7088"/>
        </w:tabs>
        <w:ind w:left="0" w:right="1978"/>
        <w:rPr>
          <w:rFonts w:eastAsia="Times" w:cs="Arial"/>
          <w:sz w:val="22"/>
          <w:szCs w:val="24"/>
        </w:rPr>
      </w:pPr>
      <w:r w:rsidRPr="008E3C17">
        <w:rPr>
          <w:rFonts w:eastAsia="Times" w:cs="Arial"/>
          <w:sz w:val="22"/>
          <w:szCs w:val="24"/>
        </w:rPr>
        <w:t>Pressetext und Abbildung finden</w:t>
      </w:r>
      <w:r w:rsidR="00A77A6A" w:rsidRPr="008E3C17">
        <w:rPr>
          <w:rFonts w:eastAsia="Times" w:cs="Arial"/>
          <w:sz w:val="22"/>
          <w:szCs w:val="24"/>
        </w:rPr>
        <w:t xml:space="preserve"> Sie zum Download </w:t>
      </w:r>
      <w:r w:rsidR="008E3C17" w:rsidRPr="008E3C17">
        <w:rPr>
          <w:rFonts w:eastAsia="Times" w:cs="Arial"/>
          <w:sz w:val="22"/>
          <w:szCs w:val="24"/>
        </w:rPr>
        <w:t xml:space="preserve">im </w:t>
      </w:r>
      <w:hyperlink r:id="rId13" w:history="1">
        <w:r w:rsidR="008E3C17" w:rsidRPr="00506ECC">
          <w:rPr>
            <w:rStyle w:val="Hyperlink"/>
            <w:rFonts w:eastAsia="Times" w:cs="Arial"/>
            <w:sz w:val="22"/>
            <w:szCs w:val="24"/>
          </w:rPr>
          <w:t>HASIT Newsroom</w:t>
        </w:r>
      </w:hyperlink>
      <w:r w:rsidR="008E3C17" w:rsidRPr="008E3C17">
        <w:rPr>
          <w:rFonts w:eastAsia="Times" w:cs="Arial"/>
          <w:sz w:val="22"/>
          <w:szCs w:val="24"/>
        </w:rPr>
        <w:t>.</w:t>
      </w:r>
    </w:p>
    <w:p w14:paraId="0801DF97" w14:textId="07D3A5FD" w:rsidR="00D203AA" w:rsidRPr="008E3C17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sz w:val="22"/>
        </w:rPr>
      </w:pPr>
    </w:p>
    <w:p w14:paraId="5D938A6A" w14:textId="77777777" w:rsidR="008E3C17" w:rsidRPr="008E3C17" w:rsidRDefault="008E3C17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sz w:val="22"/>
          <w:szCs w:val="24"/>
          <w:lang w:val="en-US" w:eastAsia="en-US"/>
        </w:rPr>
      </w:pPr>
    </w:p>
    <w:p w14:paraId="4AEB46C6" w14:textId="77777777" w:rsidR="00D203AA" w:rsidRPr="008E3C17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b/>
          <w:noProof/>
          <w:sz w:val="22"/>
          <w:szCs w:val="24"/>
          <w:lang w:eastAsia="en-US"/>
        </w:rPr>
      </w:pPr>
      <w:r w:rsidRPr="008E3C17">
        <w:rPr>
          <w:rFonts w:eastAsia="Times" w:cs="Arial"/>
          <w:b/>
          <w:noProof/>
          <w:sz w:val="22"/>
          <w:szCs w:val="24"/>
          <w:lang w:eastAsia="en-US"/>
        </w:rPr>
        <w:t>Abbildungen</w:t>
      </w:r>
    </w:p>
    <w:p w14:paraId="3F06E622" w14:textId="77777777" w:rsidR="00D203AA" w:rsidRPr="005158DA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color w:val="FF0000"/>
          <w:sz w:val="22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307"/>
      </w:tblGrid>
      <w:tr w:rsidR="005158DA" w:rsidRPr="005158DA" w14:paraId="43944C6F" w14:textId="77777777" w:rsidTr="00BE1061">
        <w:tc>
          <w:tcPr>
            <w:tcW w:w="4759" w:type="dxa"/>
            <w:shd w:val="clear" w:color="auto" w:fill="auto"/>
          </w:tcPr>
          <w:p w14:paraId="1D261DC1" w14:textId="3DC1D7C4" w:rsidR="00EE0E84" w:rsidRDefault="00AC4B87" w:rsidP="00BF131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</w:rPr>
              <w:pict w14:anchorId="09B25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.75pt;height:148.5pt">
                  <v:imagedata r:id="rId14" o:title="daniel-von-appen-295410-unsplash-Print_lr"/>
                </v:shape>
              </w:pict>
            </w:r>
          </w:p>
          <w:p w14:paraId="381BA663" w14:textId="489BD423" w:rsidR="00AF5DB4" w:rsidRPr="005158DA" w:rsidRDefault="00AF5DB4" w:rsidP="00BF13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307" w:type="dxa"/>
            <w:shd w:val="clear" w:color="auto" w:fill="auto"/>
          </w:tcPr>
          <w:p w14:paraId="10B7CE7D" w14:textId="155C5305" w:rsidR="009945B6" w:rsidRDefault="009945B6" w:rsidP="009945B6">
            <w:pPr>
              <w:rPr>
                <w:rFonts w:ascii="Arial" w:hAnsi="Arial" w:cs="Arial"/>
                <w:bCs/>
                <w:sz w:val="22"/>
              </w:rPr>
            </w:pPr>
            <w:r w:rsidRPr="00EA13B0">
              <w:rPr>
                <w:rFonts w:ascii="Arial" w:hAnsi="Arial" w:cs="Arial"/>
                <w:bCs/>
                <w:sz w:val="22"/>
              </w:rPr>
              <w:t>Graffitis sind leider nicht zu verhindern</w:t>
            </w:r>
            <w:r w:rsidR="00EA13B0">
              <w:rPr>
                <w:rFonts w:ascii="Arial" w:hAnsi="Arial" w:cs="Arial"/>
                <w:bCs/>
                <w:sz w:val="22"/>
              </w:rPr>
              <w:t>. Am besten ist hier, vorzusorgen</w:t>
            </w:r>
            <w:r w:rsidR="00EA13B0" w:rsidRPr="00EA13B0">
              <w:rPr>
                <w:rFonts w:ascii="Arial" w:hAnsi="Arial" w:cs="Arial"/>
                <w:bCs/>
                <w:sz w:val="22"/>
              </w:rPr>
              <w:t xml:space="preserve">. Mit dem </w:t>
            </w:r>
            <w:proofErr w:type="spellStart"/>
            <w:r w:rsidRPr="00EA13B0">
              <w:rPr>
                <w:rFonts w:ascii="Arial" w:hAnsi="Arial" w:cs="Arial"/>
                <w:bCs/>
                <w:sz w:val="22"/>
              </w:rPr>
              <w:t>GraffitiStop</w:t>
            </w:r>
            <w:proofErr w:type="spellEnd"/>
            <w:r w:rsidRPr="00EA13B0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8E3C17">
              <w:rPr>
                <w:rFonts w:ascii="Arial" w:hAnsi="Arial" w:cs="Arial"/>
                <w:bCs/>
                <w:sz w:val="22"/>
              </w:rPr>
              <w:t>Röfix</w:t>
            </w:r>
            <w:proofErr w:type="spellEnd"/>
            <w:r w:rsidRPr="00244660">
              <w:rPr>
                <w:rFonts w:ascii="Arial" w:hAnsi="Arial" w:cs="Arial"/>
                <w:bCs/>
                <w:sz w:val="22"/>
              </w:rPr>
              <w:t xml:space="preserve"> PP 409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EA13B0">
              <w:rPr>
                <w:rFonts w:ascii="Arial" w:hAnsi="Arial" w:cs="Arial"/>
                <w:bCs/>
                <w:sz w:val="22"/>
              </w:rPr>
              <w:t xml:space="preserve">bietet </w:t>
            </w:r>
            <w:r w:rsidR="008E3C17">
              <w:rPr>
                <w:rFonts w:ascii="Arial" w:hAnsi="Arial" w:cs="Arial"/>
                <w:bCs/>
                <w:sz w:val="20"/>
              </w:rPr>
              <w:t xml:space="preserve">Hasit </w:t>
            </w:r>
            <w:r w:rsidR="00EA13B0">
              <w:rPr>
                <w:rFonts w:ascii="Arial" w:hAnsi="Arial" w:cs="Arial"/>
                <w:bCs/>
                <w:sz w:val="22"/>
              </w:rPr>
              <w:t xml:space="preserve">eine Beschichtung an, von der </w:t>
            </w:r>
            <w:r w:rsidR="008E3C17">
              <w:rPr>
                <w:rFonts w:ascii="Arial" w:hAnsi="Arial" w:cs="Arial"/>
                <w:bCs/>
                <w:sz w:val="22"/>
              </w:rPr>
              <w:t xml:space="preserve">sich „Kunstwerke“ </w:t>
            </w:r>
            <w:r>
              <w:rPr>
                <w:rFonts w:ascii="Arial" w:hAnsi="Arial" w:cs="Arial"/>
                <w:bCs/>
                <w:sz w:val="22"/>
              </w:rPr>
              <w:t xml:space="preserve">leicht wieder abgewaschen </w:t>
            </w:r>
            <w:r w:rsidR="008E3C17">
              <w:rPr>
                <w:rFonts w:ascii="Arial" w:hAnsi="Arial" w:cs="Arial"/>
                <w:bCs/>
                <w:sz w:val="22"/>
              </w:rPr>
              <w:t>lassen</w:t>
            </w:r>
            <w:r>
              <w:rPr>
                <w:rFonts w:ascii="Arial" w:hAnsi="Arial" w:cs="Arial"/>
                <w:bCs/>
                <w:sz w:val="22"/>
              </w:rPr>
              <w:t>.</w:t>
            </w:r>
          </w:p>
          <w:p w14:paraId="3FEBD6F0" w14:textId="77777777" w:rsidR="008E3C17" w:rsidRPr="00795B28" w:rsidRDefault="008E3C17" w:rsidP="009945B6">
            <w:pPr>
              <w:rPr>
                <w:rFonts w:ascii="Arial" w:hAnsi="Arial" w:cs="Arial"/>
                <w:bCs/>
                <w:sz w:val="20"/>
              </w:rPr>
            </w:pPr>
          </w:p>
          <w:p w14:paraId="76795DE9" w14:textId="46D085DE" w:rsidR="009945B6" w:rsidRPr="00795B28" w:rsidRDefault="009945B6" w:rsidP="009945B6">
            <w:pPr>
              <w:rPr>
                <w:rFonts w:ascii="Arial" w:hAnsi="Arial" w:cs="Arial"/>
                <w:bCs/>
                <w:sz w:val="20"/>
              </w:rPr>
            </w:pPr>
            <w:r w:rsidRPr="00795B28">
              <w:rPr>
                <w:rFonts w:ascii="Arial" w:hAnsi="Arial" w:cs="Arial"/>
                <w:bCs/>
                <w:sz w:val="20"/>
              </w:rPr>
              <w:t xml:space="preserve">© </w:t>
            </w:r>
            <w:r w:rsidR="00BE1061" w:rsidRPr="00BE1061">
              <w:rPr>
                <w:rFonts w:ascii="Arial" w:hAnsi="Arial" w:cs="Arial"/>
                <w:bCs/>
                <w:sz w:val="20"/>
              </w:rPr>
              <w:t>daniel-vo</w:t>
            </w:r>
            <w:r w:rsidR="00BE1061">
              <w:rPr>
                <w:rFonts w:ascii="Arial" w:hAnsi="Arial" w:cs="Arial"/>
                <w:bCs/>
                <w:sz w:val="20"/>
              </w:rPr>
              <w:t>n-appen-295410-unsplash-Print</w:t>
            </w:r>
          </w:p>
          <w:p w14:paraId="3EC736DC" w14:textId="0F678075" w:rsidR="00EE0E84" w:rsidRPr="00795B28" w:rsidRDefault="00EE0E84" w:rsidP="00BF131F">
            <w:pPr>
              <w:rPr>
                <w:rFonts w:ascii="Arial" w:hAnsi="Arial" w:cs="Arial"/>
                <w:bCs/>
                <w:sz w:val="20"/>
              </w:rPr>
            </w:pPr>
          </w:p>
          <w:p w14:paraId="505E0FE3" w14:textId="3D45EDF9" w:rsidR="005C6A8C" w:rsidRPr="00795B28" w:rsidRDefault="005C6A8C" w:rsidP="00BF131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158DA" w:rsidRPr="005158DA" w14:paraId="6AED2E6E" w14:textId="77777777" w:rsidTr="00BE1061">
        <w:tc>
          <w:tcPr>
            <w:tcW w:w="4759" w:type="dxa"/>
            <w:shd w:val="clear" w:color="auto" w:fill="auto"/>
          </w:tcPr>
          <w:p w14:paraId="4AA11E6C" w14:textId="2DAD4A5B" w:rsidR="00C113EA" w:rsidRPr="005158DA" w:rsidRDefault="00AC4B87" w:rsidP="00BF131F">
            <w:pPr>
              <w:rPr>
                <w:rFonts w:ascii="Arial" w:hAnsi="Arial" w:cs="Arial"/>
                <w:noProof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</w:rPr>
              <w:pict w14:anchorId="4C91BAA3">
                <v:shape id="_x0000_i1026" type="#_x0000_t75" style="width:226.5pt;height:113.25pt">
                  <v:imagedata r:id="rId15" o:title="Röfix PP 409_lr"/>
                </v:shape>
              </w:pict>
            </w:r>
          </w:p>
          <w:p w14:paraId="582828D9" w14:textId="6E15C1EF" w:rsidR="00C113EA" w:rsidRPr="005158DA" w:rsidRDefault="00C113EA" w:rsidP="00BF131F">
            <w:pPr>
              <w:rPr>
                <w:rFonts w:ascii="Arial" w:hAnsi="Arial" w:cs="Arial"/>
                <w:noProof/>
                <w:color w:val="FF0000"/>
              </w:rPr>
            </w:pPr>
          </w:p>
        </w:tc>
        <w:tc>
          <w:tcPr>
            <w:tcW w:w="4307" w:type="dxa"/>
            <w:shd w:val="clear" w:color="auto" w:fill="auto"/>
          </w:tcPr>
          <w:p w14:paraId="505FCFE9" w14:textId="57AC7895" w:rsidR="009945B6" w:rsidRPr="00795B28" w:rsidRDefault="009945B6" w:rsidP="009945B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Nach Angaben von </w:t>
            </w:r>
            <w:r w:rsidR="008E3C17">
              <w:rPr>
                <w:rFonts w:ascii="Arial" w:hAnsi="Arial" w:cs="Arial"/>
                <w:bCs/>
                <w:sz w:val="20"/>
              </w:rPr>
              <w:t>Hasit</w:t>
            </w:r>
            <w:r>
              <w:rPr>
                <w:rFonts w:ascii="Arial" w:hAnsi="Arial" w:cs="Arial"/>
                <w:bCs/>
                <w:sz w:val="20"/>
              </w:rPr>
              <w:t xml:space="preserve"> können mit dem 5l-Gebinde des Graffitischutz </w:t>
            </w:r>
            <w:proofErr w:type="spellStart"/>
            <w:r w:rsidR="008E3C17">
              <w:rPr>
                <w:rFonts w:ascii="Arial" w:hAnsi="Arial" w:cs="Arial"/>
                <w:bCs/>
                <w:sz w:val="22"/>
              </w:rPr>
              <w:t>Röfix</w:t>
            </w:r>
            <w:proofErr w:type="spellEnd"/>
            <w:r w:rsidRPr="00244660">
              <w:rPr>
                <w:rFonts w:ascii="Arial" w:hAnsi="Arial" w:cs="Arial"/>
                <w:bCs/>
                <w:sz w:val="22"/>
              </w:rPr>
              <w:t xml:space="preserve"> PP 409</w:t>
            </w:r>
            <w:r w:rsidR="0026249B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bis zu 25 Quadratmeter beschichtet werden.</w:t>
            </w:r>
          </w:p>
          <w:p w14:paraId="746E9BF3" w14:textId="77777777" w:rsidR="003B538F" w:rsidRPr="00795B28" w:rsidRDefault="003B538F" w:rsidP="003B538F">
            <w:pPr>
              <w:rPr>
                <w:rFonts w:ascii="Arial" w:hAnsi="Arial" w:cs="Arial"/>
                <w:bCs/>
                <w:sz w:val="20"/>
              </w:rPr>
            </w:pPr>
          </w:p>
          <w:p w14:paraId="5261A1CE" w14:textId="649F9428" w:rsidR="003B538F" w:rsidRPr="00795B28" w:rsidRDefault="003B538F" w:rsidP="003B538F">
            <w:pPr>
              <w:rPr>
                <w:rFonts w:ascii="Arial" w:hAnsi="Arial" w:cs="Arial"/>
                <w:bCs/>
                <w:sz w:val="20"/>
              </w:rPr>
            </w:pPr>
            <w:r w:rsidRPr="00795B28">
              <w:rPr>
                <w:rFonts w:ascii="Arial" w:hAnsi="Arial" w:cs="Arial"/>
                <w:bCs/>
                <w:sz w:val="20"/>
              </w:rPr>
              <w:t>© HASIT</w:t>
            </w:r>
          </w:p>
          <w:p w14:paraId="17B3E1E1" w14:textId="01EEE0D6" w:rsidR="00C113EA" w:rsidRPr="00795B28" w:rsidRDefault="00C113EA" w:rsidP="00BF131F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F7DABBD" w14:textId="77777777" w:rsidR="009816F1" w:rsidRPr="005158DA" w:rsidRDefault="009816F1">
      <w:pPr>
        <w:rPr>
          <w:rFonts w:ascii="Arial" w:hAnsi="Arial" w:cs="Arial"/>
          <w:color w:val="FF0000"/>
        </w:rPr>
      </w:pPr>
    </w:p>
    <w:sectPr w:rsidR="009816F1" w:rsidRPr="005158DA" w:rsidSect="009816F1">
      <w:headerReference w:type="default" r:id="rId16"/>
      <w:footerReference w:type="default" r:id="rId17"/>
      <w:type w:val="continuous"/>
      <w:pgSz w:w="11900" w:h="16820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D398" w14:textId="77777777" w:rsidR="00336184" w:rsidRDefault="00336184">
      <w:r>
        <w:separator/>
      </w:r>
    </w:p>
  </w:endnote>
  <w:endnote w:type="continuationSeparator" w:id="0">
    <w:p w14:paraId="49E0A2F4" w14:textId="77777777" w:rsidR="00336184" w:rsidRDefault="0033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ki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5AA6" w14:textId="38ABA615" w:rsidR="006C6582" w:rsidRDefault="006C6582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7E0A47">
      <w:rPr>
        <w:noProof/>
      </w:rPr>
      <w:t>2</w:t>
    </w:r>
    <w:r>
      <w:fldChar w:fldCharType="end"/>
    </w:r>
  </w:p>
  <w:p w14:paraId="093E446F" w14:textId="77777777" w:rsidR="006C6582" w:rsidRDefault="006C65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B1A0" w14:textId="77777777" w:rsidR="00336184" w:rsidRDefault="00336184">
      <w:r>
        <w:separator/>
      </w:r>
    </w:p>
  </w:footnote>
  <w:footnote w:type="continuationSeparator" w:id="0">
    <w:p w14:paraId="47A0A413" w14:textId="77777777" w:rsidR="00336184" w:rsidRDefault="0033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9263" w14:textId="77777777" w:rsidR="00D341F2" w:rsidRDefault="00210961" w:rsidP="007E6546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6334DB" wp14:editId="1FEF9A57">
          <wp:simplePos x="0" y="0"/>
          <wp:positionH relativeFrom="column">
            <wp:posOffset>4497070</wp:posOffset>
          </wp:positionH>
          <wp:positionV relativeFrom="paragraph">
            <wp:posOffset>-32385</wp:posOffset>
          </wp:positionV>
          <wp:extent cx="1816735" cy="474980"/>
          <wp:effectExtent l="0" t="0" r="0" b="0"/>
          <wp:wrapTight wrapText="bothSides">
            <wp:wrapPolygon edited="0">
              <wp:start x="0" y="0"/>
              <wp:lineTo x="0" y="20791"/>
              <wp:lineTo x="21441" y="20791"/>
              <wp:lineTo x="21441" y="0"/>
              <wp:lineTo x="0" y="0"/>
            </wp:wrapPolygon>
          </wp:wrapTight>
          <wp:docPr id="6" name="Bild 1" descr="HASIT_Logo_Clai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SIT_Logo_Clai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E7E"/>
    <w:multiLevelType w:val="hybridMultilevel"/>
    <w:tmpl w:val="D95C3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A5CEC"/>
    <w:multiLevelType w:val="hybridMultilevel"/>
    <w:tmpl w:val="1DF6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559"/>
    <w:multiLevelType w:val="hybridMultilevel"/>
    <w:tmpl w:val="ED94ED32"/>
    <w:lvl w:ilvl="0" w:tplc="94CCEE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424D"/>
    <w:multiLevelType w:val="hybridMultilevel"/>
    <w:tmpl w:val="AA947AC2"/>
    <w:lvl w:ilvl="0" w:tplc="94CCEE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D278F"/>
    <w:multiLevelType w:val="hybridMultilevel"/>
    <w:tmpl w:val="A75E5F72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F3F"/>
    <w:multiLevelType w:val="hybridMultilevel"/>
    <w:tmpl w:val="2E62B11E"/>
    <w:lvl w:ilvl="0" w:tplc="A4943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0BA6"/>
    <w:multiLevelType w:val="hybridMultilevel"/>
    <w:tmpl w:val="4E4A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4835"/>
    <w:multiLevelType w:val="hybridMultilevel"/>
    <w:tmpl w:val="DA50A9F8"/>
    <w:lvl w:ilvl="0" w:tplc="D4068BF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BF709CF8">
      <w:start w:val="1"/>
      <w:numFmt w:val="bullet"/>
      <w:lvlText w:val=""/>
      <w:lvlJc w:val="left"/>
      <w:pPr>
        <w:tabs>
          <w:tab w:val="num" w:pos="407"/>
        </w:tabs>
        <w:ind w:left="464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D45498"/>
    <w:multiLevelType w:val="multilevel"/>
    <w:tmpl w:val="1B9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D671A"/>
    <w:multiLevelType w:val="multilevel"/>
    <w:tmpl w:val="A75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15FC4"/>
    <w:multiLevelType w:val="multilevel"/>
    <w:tmpl w:val="67DA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700C4"/>
    <w:multiLevelType w:val="hybridMultilevel"/>
    <w:tmpl w:val="0F8CC266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46916"/>
    <w:multiLevelType w:val="hybridMultilevel"/>
    <w:tmpl w:val="5C6E6C06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D4584"/>
    <w:multiLevelType w:val="hybridMultilevel"/>
    <w:tmpl w:val="06F4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17609"/>
    <w:multiLevelType w:val="multilevel"/>
    <w:tmpl w:val="0F8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B7581"/>
    <w:multiLevelType w:val="hybridMultilevel"/>
    <w:tmpl w:val="028857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A008F"/>
    <w:multiLevelType w:val="hybridMultilevel"/>
    <w:tmpl w:val="D812C796"/>
    <w:lvl w:ilvl="0" w:tplc="94CCEE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962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4350363">
    <w:abstractNumId w:val="17"/>
  </w:num>
  <w:num w:numId="2" w16cid:durableId="927497753">
    <w:abstractNumId w:val="15"/>
  </w:num>
  <w:num w:numId="3" w16cid:durableId="16820788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467493">
    <w:abstractNumId w:val="7"/>
  </w:num>
  <w:num w:numId="5" w16cid:durableId="255139290">
    <w:abstractNumId w:val="12"/>
  </w:num>
  <w:num w:numId="6" w16cid:durableId="693726333">
    <w:abstractNumId w:val="11"/>
  </w:num>
  <w:num w:numId="7" w16cid:durableId="82840253">
    <w:abstractNumId w:val="14"/>
  </w:num>
  <w:num w:numId="8" w16cid:durableId="1036194366">
    <w:abstractNumId w:val="4"/>
  </w:num>
  <w:num w:numId="9" w16cid:durableId="1788229615">
    <w:abstractNumId w:val="9"/>
  </w:num>
  <w:num w:numId="10" w16cid:durableId="64569438">
    <w:abstractNumId w:val="5"/>
  </w:num>
  <w:num w:numId="11" w16cid:durableId="1775322741">
    <w:abstractNumId w:val="0"/>
  </w:num>
  <w:num w:numId="12" w16cid:durableId="41636886">
    <w:abstractNumId w:val="16"/>
  </w:num>
  <w:num w:numId="13" w16cid:durableId="1805387298">
    <w:abstractNumId w:val="1"/>
  </w:num>
  <w:num w:numId="14" w16cid:durableId="1461650059">
    <w:abstractNumId w:val="2"/>
  </w:num>
  <w:num w:numId="15" w16cid:durableId="601378767">
    <w:abstractNumId w:val="6"/>
  </w:num>
  <w:num w:numId="16" w16cid:durableId="1338774071">
    <w:abstractNumId w:val="3"/>
  </w:num>
  <w:num w:numId="17" w16cid:durableId="1372346042">
    <w:abstractNumId w:val="13"/>
  </w:num>
  <w:num w:numId="18" w16cid:durableId="704598619">
    <w:abstractNumId w:val="10"/>
  </w:num>
  <w:num w:numId="19" w16cid:durableId="1739476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0"/>
  <w:defaultTabStop w:val="709"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3E"/>
    <w:rsid w:val="0000063D"/>
    <w:rsid w:val="00000828"/>
    <w:rsid w:val="000029A8"/>
    <w:rsid w:val="00005CE5"/>
    <w:rsid w:val="000076B6"/>
    <w:rsid w:val="00011487"/>
    <w:rsid w:val="00012C86"/>
    <w:rsid w:val="000173A8"/>
    <w:rsid w:val="000207B5"/>
    <w:rsid w:val="000221ED"/>
    <w:rsid w:val="00022943"/>
    <w:rsid w:val="00022B4F"/>
    <w:rsid w:val="000238EC"/>
    <w:rsid w:val="00030523"/>
    <w:rsid w:val="00033803"/>
    <w:rsid w:val="000352BD"/>
    <w:rsid w:val="000369AF"/>
    <w:rsid w:val="00040D13"/>
    <w:rsid w:val="00040F49"/>
    <w:rsid w:val="0004108B"/>
    <w:rsid w:val="000414E9"/>
    <w:rsid w:val="00042769"/>
    <w:rsid w:val="00042C30"/>
    <w:rsid w:val="00045748"/>
    <w:rsid w:val="00045F24"/>
    <w:rsid w:val="000473B4"/>
    <w:rsid w:val="000475DD"/>
    <w:rsid w:val="00052C45"/>
    <w:rsid w:val="00054ABF"/>
    <w:rsid w:val="000551D7"/>
    <w:rsid w:val="00061546"/>
    <w:rsid w:val="00063603"/>
    <w:rsid w:val="00065E8A"/>
    <w:rsid w:val="00066A92"/>
    <w:rsid w:val="00073E21"/>
    <w:rsid w:val="00076CD9"/>
    <w:rsid w:val="00077FD8"/>
    <w:rsid w:val="000831D1"/>
    <w:rsid w:val="00086FDA"/>
    <w:rsid w:val="000914B1"/>
    <w:rsid w:val="000961D3"/>
    <w:rsid w:val="000A0F69"/>
    <w:rsid w:val="000A5390"/>
    <w:rsid w:val="000B0EF7"/>
    <w:rsid w:val="000B5492"/>
    <w:rsid w:val="000B58CB"/>
    <w:rsid w:val="000C0ACD"/>
    <w:rsid w:val="000C3B26"/>
    <w:rsid w:val="000C5A38"/>
    <w:rsid w:val="000C5ADC"/>
    <w:rsid w:val="000C7207"/>
    <w:rsid w:val="000C7ED8"/>
    <w:rsid w:val="000D0732"/>
    <w:rsid w:val="000E1FAD"/>
    <w:rsid w:val="000E6A94"/>
    <w:rsid w:val="000E7E44"/>
    <w:rsid w:val="000F3E13"/>
    <w:rsid w:val="000F5030"/>
    <w:rsid w:val="000F77A1"/>
    <w:rsid w:val="00103607"/>
    <w:rsid w:val="00103BA8"/>
    <w:rsid w:val="001054DD"/>
    <w:rsid w:val="00105D9E"/>
    <w:rsid w:val="00112E8B"/>
    <w:rsid w:val="00122DFD"/>
    <w:rsid w:val="00127C3D"/>
    <w:rsid w:val="00131C50"/>
    <w:rsid w:val="001327C1"/>
    <w:rsid w:val="00137315"/>
    <w:rsid w:val="00144284"/>
    <w:rsid w:val="001471C3"/>
    <w:rsid w:val="00147E45"/>
    <w:rsid w:val="00151B3D"/>
    <w:rsid w:val="00154901"/>
    <w:rsid w:val="00155152"/>
    <w:rsid w:val="00155C58"/>
    <w:rsid w:val="00167070"/>
    <w:rsid w:val="00167C7B"/>
    <w:rsid w:val="00172AB8"/>
    <w:rsid w:val="00177E62"/>
    <w:rsid w:val="0018114D"/>
    <w:rsid w:val="00182E1D"/>
    <w:rsid w:val="0018338A"/>
    <w:rsid w:val="001841FB"/>
    <w:rsid w:val="0019333A"/>
    <w:rsid w:val="00194A61"/>
    <w:rsid w:val="001A44A9"/>
    <w:rsid w:val="001A4DDF"/>
    <w:rsid w:val="001B1B54"/>
    <w:rsid w:val="001B1ED6"/>
    <w:rsid w:val="001B75B6"/>
    <w:rsid w:val="001C5548"/>
    <w:rsid w:val="001C66F4"/>
    <w:rsid w:val="001C73A6"/>
    <w:rsid w:val="001C748A"/>
    <w:rsid w:val="001D3B8F"/>
    <w:rsid w:val="001D3D58"/>
    <w:rsid w:val="001D4454"/>
    <w:rsid w:val="001D51EC"/>
    <w:rsid w:val="001D5DFB"/>
    <w:rsid w:val="001D7D8B"/>
    <w:rsid w:val="001E10A2"/>
    <w:rsid w:val="001E4633"/>
    <w:rsid w:val="001F0DC0"/>
    <w:rsid w:val="00210961"/>
    <w:rsid w:val="002129B3"/>
    <w:rsid w:val="00214095"/>
    <w:rsid w:val="00216EE0"/>
    <w:rsid w:val="002176FB"/>
    <w:rsid w:val="002177A4"/>
    <w:rsid w:val="00221D58"/>
    <w:rsid w:val="002320B8"/>
    <w:rsid w:val="0023515B"/>
    <w:rsid w:val="002367FA"/>
    <w:rsid w:val="00242106"/>
    <w:rsid w:val="002432FF"/>
    <w:rsid w:val="00243936"/>
    <w:rsid w:val="00244660"/>
    <w:rsid w:val="0024514B"/>
    <w:rsid w:val="00245FBC"/>
    <w:rsid w:val="00247DD1"/>
    <w:rsid w:val="002535FE"/>
    <w:rsid w:val="0026249B"/>
    <w:rsid w:val="00263C1C"/>
    <w:rsid w:val="00267458"/>
    <w:rsid w:val="00281345"/>
    <w:rsid w:val="002831BD"/>
    <w:rsid w:val="00284F62"/>
    <w:rsid w:val="002A6D99"/>
    <w:rsid w:val="002B40AC"/>
    <w:rsid w:val="002C23FD"/>
    <w:rsid w:val="002C2A88"/>
    <w:rsid w:val="002C3B2C"/>
    <w:rsid w:val="002C59F2"/>
    <w:rsid w:val="002D2D3D"/>
    <w:rsid w:val="002D427F"/>
    <w:rsid w:val="002E2294"/>
    <w:rsid w:val="002E3384"/>
    <w:rsid w:val="002E7F34"/>
    <w:rsid w:val="002F0C48"/>
    <w:rsid w:val="002F2F89"/>
    <w:rsid w:val="003007FC"/>
    <w:rsid w:val="003029CF"/>
    <w:rsid w:val="00306956"/>
    <w:rsid w:val="00311F58"/>
    <w:rsid w:val="00313FB1"/>
    <w:rsid w:val="00315D03"/>
    <w:rsid w:val="00316D3F"/>
    <w:rsid w:val="00317AF3"/>
    <w:rsid w:val="003214F4"/>
    <w:rsid w:val="00322C10"/>
    <w:rsid w:val="00325496"/>
    <w:rsid w:val="003328A3"/>
    <w:rsid w:val="00334DF5"/>
    <w:rsid w:val="00336184"/>
    <w:rsid w:val="00336560"/>
    <w:rsid w:val="0034042B"/>
    <w:rsid w:val="0034158E"/>
    <w:rsid w:val="00342BCE"/>
    <w:rsid w:val="0034690C"/>
    <w:rsid w:val="00352445"/>
    <w:rsid w:val="00353DAC"/>
    <w:rsid w:val="00357C39"/>
    <w:rsid w:val="003606AD"/>
    <w:rsid w:val="0036492E"/>
    <w:rsid w:val="00365894"/>
    <w:rsid w:val="00366937"/>
    <w:rsid w:val="003730A5"/>
    <w:rsid w:val="003771AF"/>
    <w:rsid w:val="00377479"/>
    <w:rsid w:val="00391547"/>
    <w:rsid w:val="00394153"/>
    <w:rsid w:val="0039453C"/>
    <w:rsid w:val="0039622F"/>
    <w:rsid w:val="003A0282"/>
    <w:rsid w:val="003A05F7"/>
    <w:rsid w:val="003A087A"/>
    <w:rsid w:val="003A26E0"/>
    <w:rsid w:val="003A5CBE"/>
    <w:rsid w:val="003B068D"/>
    <w:rsid w:val="003B3279"/>
    <w:rsid w:val="003B455D"/>
    <w:rsid w:val="003B46B3"/>
    <w:rsid w:val="003B538F"/>
    <w:rsid w:val="003C5DDF"/>
    <w:rsid w:val="003D01C2"/>
    <w:rsid w:val="003D0B7E"/>
    <w:rsid w:val="003D155E"/>
    <w:rsid w:val="003D17D6"/>
    <w:rsid w:val="003D6ED5"/>
    <w:rsid w:val="003E67EF"/>
    <w:rsid w:val="003F1C14"/>
    <w:rsid w:val="003F1F53"/>
    <w:rsid w:val="003F2E95"/>
    <w:rsid w:val="003F3C21"/>
    <w:rsid w:val="003F565A"/>
    <w:rsid w:val="00400F1E"/>
    <w:rsid w:val="0040536C"/>
    <w:rsid w:val="004053B2"/>
    <w:rsid w:val="00406A4F"/>
    <w:rsid w:val="00413DA5"/>
    <w:rsid w:val="00414DB9"/>
    <w:rsid w:val="0041670E"/>
    <w:rsid w:val="00422ED8"/>
    <w:rsid w:val="0042409F"/>
    <w:rsid w:val="00424C8E"/>
    <w:rsid w:val="0042668E"/>
    <w:rsid w:val="004316CA"/>
    <w:rsid w:val="00436072"/>
    <w:rsid w:val="00441235"/>
    <w:rsid w:val="0044693E"/>
    <w:rsid w:val="00447699"/>
    <w:rsid w:val="00451491"/>
    <w:rsid w:val="004534A7"/>
    <w:rsid w:val="00454043"/>
    <w:rsid w:val="00455148"/>
    <w:rsid w:val="004565AC"/>
    <w:rsid w:val="0045771F"/>
    <w:rsid w:val="00472627"/>
    <w:rsid w:val="004738D6"/>
    <w:rsid w:val="00475C09"/>
    <w:rsid w:val="0048465C"/>
    <w:rsid w:val="00485DF3"/>
    <w:rsid w:val="00487146"/>
    <w:rsid w:val="00493409"/>
    <w:rsid w:val="00496463"/>
    <w:rsid w:val="0049653C"/>
    <w:rsid w:val="004A023C"/>
    <w:rsid w:val="004A0E47"/>
    <w:rsid w:val="004A2E5A"/>
    <w:rsid w:val="004A2F1C"/>
    <w:rsid w:val="004A3AEC"/>
    <w:rsid w:val="004A4C21"/>
    <w:rsid w:val="004B150B"/>
    <w:rsid w:val="004B25F9"/>
    <w:rsid w:val="004B72C5"/>
    <w:rsid w:val="004C1609"/>
    <w:rsid w:val="004C26FF"/>
    <w:rsid w:val="004C3C06"/>
    <w:rsid w:val="004C5786"/>
    <w:rsid w:val="004D33D2"/>
    <w:rsid w:val="004D7F9E"/>
    <w:rsid w:val="004E6D8E"/>
    <w:rsid w:val="00501E36"/>
    <w:rsid w:val="00506ECC"/>
    <w:rsid w:val="0050783E"/>
    <w:rsid w:val="005158DA"/>
    <w:rsid w:val="00515F0D"/>
    <w:rsid w:val="00516810"/>
    <w:rsid w:val="00522EB1"/>
    <w:rsid w:val="00523EE5"/>
    <w:rsid w:val="00524599"/>
    <w:rsid w:val="0052741E"/>
    <w:rsid w:val="005276FC"/>
    <w:rsid w:val="005411CB"/>
    <w:rsid w:val="00541E82"/>
    <w:rsid w:val="005428CC"/>
    <w:rsid w:val="00543E9F"/>
    <w:rsid w:val="00544E7F"/>
    <w:rsid w:val="00545470"/>
    <w:rsid w:val="0055030D"/>
    <w:rsid w:val="00552501"/>
    <w:rsid w:val="00553ABA"/>
    <w:rsid w:val="00554B87"/>
    <w:rsid w:val="0055773B"/>
    <w:rsid w:val="00560D86"/>
    <w:rsid w:val="00562151"/>
    <w:rsid w:val="005628D9"/>
    <w:rsid w:val="0056675A"/>
    <w:rsid w:val="005725DB"/>
    <w:rsid w:val="00573A26"/>
    <w:rsid w:val="00573A3D"/>
    <w:rsid w:val="00575C16"/>
    <w:rsid w:val="00583C43"/>
    <w:rsid w:val="00586ABE"/>
    <w:rsid w:val="00593E11"/>
    <w:rsid w:val="005A069F"/>
    <w:rsid w:val="005A0809"/>
    <w:rsid w:val="005A14D8"/>
    <w:rsid w:val="005A3E7B"/>
    <w:rsid w:val="005A422D"/>
    <w:rsid w:val="005A599B"/>
    <w:rsid w:val="005B5C9E"/>
    <w:rsid w:val="005B6540"/>
    <w:rsid w:val="005C1BC9"/>
    <w:rsid w:val="005C584E"/>
    <w:rsid w:val="005C6A8C"/>
    <w:rsid w:val="005C70AB"/>
    <w:rsid w:val="005D1618"/>
    <w:rsid w:val="005D4BEA"/>
    <w:rsid w:val="005D59A5"/>
    <w:rsid w:val="005D7F3D"/>
    <w:rsid w:val="005E0B6C"/>
    <w:rsid w:val="005E1E7E"/>
    <w:rsid w:val="005E29B0"/>
    <w:rsid w:val="005E2E4D"/>
    <w:rsid w:val="005E6934"/>
    <w:rsid w:val="005F053B"/>
    <w:rsid w:val="005F149A"/>
    <w:rsid w:val="005F3FE4"/>
    <w:rsid w:val="00600EEE"/>
    <w:rsid w:val="00604496"/>
    <w:rsid w:val="006120D4"/>
    <w:rsid w:val="00614E27"/>
    <w:rsid w:val="00617EF3"/>
    <w:rsid w:val="00621D83"/>
    <w:rsid w:val="0064068B"/>
    <w:rsid w:val="00650DF6"/>
    <w:rsid w:val="00653878"/>
    <w:rsid w:val="00662944"/>
    <w:rsid w:val="00664062"/>
    <w:rsid w:val="00664BDA"/>
    <w:rsid w:val="00665549"/>
    <w:rsid w:val="00667AB3"/>
    <w:rsid w:val="00671AC1"/>
    <w:rsid w:val="00671E9A"/>
    <w:rsid w:val="00672FA0"/>
    <w:rsid w:val="006753EF"/>
    <w:rsid w:val="0067587B"/>
    <w:rsid w:val="00677E88"/>
    <w:rsid w:val="006805A9"/>
    <w:rsid w:val="006832D9"/>
    <w:rsid w:val="00686835"/>
    <w:rsid w:val="006900AA"/>
    <w:rsid w:val="006A15CD"/>
    <w:rsid w:val="006B1395"/>
    <w:rsid w:val="006B2DD5"/>
    <w:rsid w:val="006B4091"/>
    <w:rsid w:val="006B55C3"/>
    <w:rsid w:val="006C3D07"/>
    <w:rsid w:val="006C538E"/>
    <w:rsid w:val="006C6582"/>
    <w:rsid w:val="006D18CB"/>
    <w:rsid w:val="006D5953"/>
    <w:rsid w:val="006D62DD"/>
    <w:rsid w:val="006E7167"/>
    <w:rsid w:val="006F098C"/>
    <w:rsid w:val="006F0DE2"/>
    <w:rsid w:val="006F4595"/>
    <w:rsid w:val="006F6A5B"/>
    <w:rsid w:val="007046F5"/>
    <w:rsid w:val="007079C4"/>
    <w:rsid w:val="007137E6"/>
    <w:rsid w:val="007162BB"/>
    <w:rsid w:val="00723F26"/>
    <w:rsid w:val="0072433D"/>
    <w:rsid w:val="007277A2"/>
    <w:rsid w:val="00732F56"/>
    <w:rsid w:val="00735C5D"/>
    <w:rsid w:val="00737016"/>
    <w:rsid w:val="007423B0"/>
    <w:rsid w:val="00751B66"/>
    <w:rsid w:val="00752993"/>
    <w:rsid w:val="00755210"/>
    <w:rsid w:val="007602A4"/>
    <w:rsid w:val="00764E08"/>
    <w:rsid w:val="00773A51"/>
    <w:rsid w:val="00774904"/>
    <w:rsid w:val="00777272"/>
    <w:rsid w:val="007834F3"/>
    <w:rsid w:val="00784751"/>
    <w:rsid w:val="00786A6E"/>
    <w:rsid w:val="00793056"/>
    <w:rsid w:val="00793521"/>
    <w:rsid w:val="0079449A"/>
    <w:rsid w:val="007957B4"/>
    <w:rsid w:val="00795B28"/>
    <w:rsid w:val="00796F1A"/>
    <w:rsid w:val="007B1439"/>
    <w:rsid w:val="007B214B"/>
    <w:rsid w:val="007C193E"/>
    <w:rsid w:val="007C24FA"/>
    <w:rsid w:val="007C28C9"/>
    <w:rsid w:val="007C46B3"/>
    <w:rsid w:val="007C4E24"/>
    <w:rsid w:val="007C7E08"/>
    <w:rsid w:val="007D2948"/>
    <w:rsid w:val="007E0A47"/>
    <w:rsid w:val="007E2A89"/>
    <w:rsid w:val="007E5BB9"/>
    <w:rsid w:val="007E6546"/>
    <w:rsid w:val="007F26CF"/>
    <w:rsid w:val="0080582D"/>
    <w:rsid w:val="0081119D"/>
    <w:rsid w:val="00821BB1"/>
    <w:rsid w:val="00823065"/>
    <w:rsid w:val="00823D2F"/>
    <w:rsid w:val="00826F14"/>
    <w:rsid w:val="00827B9D"/>
    <w:rsid w:val="00831410"/>
    <w:rsid w:val="00831DB4"/>
    <w:rsid w:val="00832122"/>
    <w:rsid w:val="00832F7B"/>
    <w:rsid w:val="00837764"/>
    <w:rsid w:val="008522F3"/>
    <w:rsid w:val="00866C89"/>
    <w:rsid w:val="00876278"/>
    <w:rsid w:val="00876B7C"/>
    <w:rsid w:val="00876C5B"/>
    <w:rsid w:val="00877486"/>
    <w:rsid w:val="00884328"/>
    <w:rsid w:val="00886FD2"/>
    <w:rsid w:val="00894BBF"/>
    <w:rsid w:val="00894CAC"/>
    <w:rsid w:val="0089703A"/>
    <w:rsid w:val="008A2B08"/>
    <w:rsid w:val="008A3039"/>
    <w:rsid w:val="008B10A5"/>
    <w:rsid w:val="008B20E7"/>
    <w:rsid w:val="008B25D8"/>
    <w:rsid w:val="008B419E"/>
    <w:rsid w:val="008C03C9"/>
    <w:rsid w:val="008C0DC1"/>
    <w:rsid w:val="008C2DC4"/>
    <w:rsid w:val="008C62D4"/>
    <w:rsid w:val="008D455A"/>
    <w:rsid w:val="008D4CF6"/>
    <w:rsid w:val="008D643C"/>
    <w:rsid w:val="008D6D8D"/>
    <w:rsid w:val="008E071A"/>
    <w:rsid w:val="008E16E5"/>
    <w:rsid w:val="008E3C17"/>
    <w:rsid w:val="008E59ED"/>
    <w:rsid w:val="008F130D"/>
    <w:rsid w:val="008F6E5C"/>
    <w:rsid w:val="00900EBD"/>
    <w:rsid w:val="00904106"/>
    <w:rsid w:val="009102B8"/>
    <w:rsid w:val="00910DF4"/>
    <w:rsid w:val="0091429C"/>
    <w:rsid w:val="009170C0"/>
    <w:rsid w:val="00932C46"/>
    <w:rsid w:val="0093700B"/>
    <w:rsid w:val="009378BB"/>
    <w:rsid w:val="009418F7"/>
    <w:rsid w:val="0094799D"/>
    <w:rsid w:val="0095173D"/>
    <w:rsid w:val="009529B4"/>
    <w:rsid w:val="00955F1A"/>
    <w:rsid w:val="00964198"/>
    <w:rsid w:val="009642E9"/>
    <w:rsid w:val="009711B9"/>
    <w:rsid w:val="009731B6"/>
    <w:rsid w:val="009773D4"/>
    <w:rsid w:val="0098058B"/>
    <w:rsid w:val="00980ABF"/>
    <w:rsid w:val="009816F1"/>
    <w:rsid w:val="00985FAD"/>
    <w:rsid w:val="0098619A"/>
    <w:rsid w:val="00986868"/>
    <w:rsid w:val="00986B25"/>
    <w:rsid w:val="009945B6"/>
    <w:rsid w:val="009A4FAC"/>
    <w:rsid w:val="009B1C02"/>
    <w:rsid w:val="009B1E36"/>
    <w:rsid w:val="009B7D21"/>
    <w:rsid w:val="009C2800"/>
    <w:rsid w:val="009C55A4"/>
    <w:rsid w:val="009C56C5"/>
    <w:rsid w:val="009C5FBE"/>
    <w:rsid w:val="009C64EB"/>
    <w:rsid w:val="009C7AD1"/>
    <w:rsid w:val="009D0731"/>
    <w:rsid w:val="009D21B9"/>
    <w:rsid w:val="009D46E7"/>
    <w:rsid w:val="009D6646"/>
    <w:rsid w:val="009D6891"/>
    <w:rsid w:val="009E115E"/>
    <w:rsid w:val="009E4CB2"/>
    <w:rsid w:val="009E63D1"/>
    <w:rsid w:val="009E6600"/>
    <w:rsid w:val="009E7FA1"/>
    <w:rsid w:val="009F290A"/>
    <w:rsid w:val="009F7C9E"/>
    <w:rsid w:val="00A0224C"/>
    <w:rsid w:val="00A0311F"/>
    <w:rsid w:val="00A0425F"/>
    <w:rsid w:val="00A10CB6"/>
    <w:rsid w:val="00A16168"/>
    <w:rsid w:val="00A17082"/>
    <w:rsid w:val="00A20350"/>
    <w:rsid w:val="00A27FCE"/>
    <w:rsid w:val="00A354FF"/>
    <w:rsid w:val="00A36DD3"/>
    <w:rsid w:val="00A44637"/>
    <w:rsid w:val="00A5028B"/>
    <w:rsid w:val="00A51581"/>
    <w:rsid w:val="00A52BD2"/>
    <w:rsid w:val="00A54A71"/>
    <w:rsid w:val="00A61493"/>
    <w:rsid w:val="00A63539"/>
    <w:rsid w:val="00A66299"/>
    <w:rsid w:val="00A728F5"/>
    <w:rsid w:val="00A77A6A"/>
    <w:rsid w:val="00A80FA4"/>
    <w:rsid w:val="00A82DD8"/>
    <w:rsid w:val="00A91B87"/>
    <w:rsid w:val="00A91C66"/>
    <w:rsid w:val="00AA306D"/>
    <w:rsid w:val="00AA4755"/>
    <w:rsid w:val="00AA73C6"/>
    <w:rsid w:val="00AB07BA"/>
    <w:rsid w:val="00AB19F7"/>
    <w:rsid w:val="00AB56EB"/>
    <w:rsid w:val="00AB6766"/>
    <w:rsid w:val="00AB76BC"/>
    <w:rsid w:val="00AC1565"/>
    <w:rsid w:val="00AC4B87"/>
    <w:rsid w:val="00AC57FF"/>
    <w:rsid w:val="00AC6FF8"/>
    <w:rsid w:val="00AD173A"/>
    <w:rsid w:val="00AD4801"/>
    <w:rsid w:val="00AE007E"/>
    <w:rsid w:val="00AE0FDB"/>
    <w:rsid w:val="00AE13FB"/>
    <w:rsid w:val="00AE287F"/>
    <w:rsid w:val="00AE28EA"/>
    <w:rsid w:val="00AE4573"/>
    <w:rsid w:val="00AE5A0E"/>
    <w:rsid w:val="00AF5DB4"/>
    <w:rsid w:val="00B07F88"/>
    <w:rsid w:val="00B12B1A"/>
    <w:rsid w:val="00B20238"/>
    <w:rsid w:val="00B23FFD"/>
    <w:rsid w:val="00B25F95"/>
    <w:rsid w:val="00B3090B"/>
    <w:rsid w:val="00B31242"/>
    <w:rsid w:val="00B317C4"/>
    <w:rsid w:val="00B31DC7"/>
    <w:rsid w:val="00B33216"/>
    <w:rsid w:val="00B33842"/>
    <w:rsid w:val="00B40CF4"/>
    <w:rsid w:val="00B50103"/>
    <w:rsid w:val="00B503DD"/>
    <w:rsid w:val="00B52EF4"/>
    <w:rsid w:val="00B67671"/>
    <w:rsid w:val="00B719AA"/>
    <w:rsid w:val="00B7478C"/>
    <w:rsid w:val="00B74FF9"/>
    <w:rsid w:val="00B7696B"/>
    <w:rsid w:val="00B77931"/>
    <w:rsid w:val="00B90D39"/>
    <w:rsid w:val="00B91995"/>
    <w:rsid w:val="00B95A55"/>
    <w:rsid w:val="00B975D8"/>
    <w:rsid w:val="00BA135D"/>
    <w:rsid w:val="00BA260B"/>
    <w:rsid w:val="00BA546D"/>
    <w:rsid w:val="00BC3151"/>
    <w:rsid w:val="00BC3F77"/>
    <w:rsid w:val="00BC4DA0"/>
    <w:rsid w:val="00BD42C0"/>
    <w:rsid w:val="00BE1061"/>
    <w:rsid w:val="00BE2684"/>
    <w:rsid w:val="00BE5366"/>
    <w:rsid w:val="00BE61BA"/>
    <w:rsid w:val="00BF396F"/>
    <w:rsid w:val="00BF7F66"/>
    <w:rsid w:val="00C025B4"/>
    <w:rsid w:val="00C02FF9"/>
    <w:rsid w:val="00C037D1"/>
    <w:rsid w:val="00C113EA"/>
    <w:rsid w:val="00C13003"/>
    <w:rsid w:val="00C20222"/>
    <w:rsid w:val="00C23DB0"/>
    <w:rsid w:val="00C24A86"/>
    <w:rsid w:val="00C30CCC"/>
    <w:rsid w:val="00C313E8"/>
    <w:rsid w:val="00C31EE7"/>
    <w:rsid w:val="00C35457"/>
    <w:rsid w:val="00C3729A"/>
    <w:rsid w:val="00C37D27"/>
    <w:rsid w:val="00C37E3B"/>
    <w:rsid w:val="00C46DED"/>
    <w:rsid w:val="00C5086A"/>
    <w:rsid w:val="00C50E9D"/>
    <w:rsid w:val="00C5341E"/>
    <w:rsid w:val="00C6230B"/>
    <w:rsid w:val="00C6457C"/>
    <w:rsid w:val="00C64B9F"/>
    <w:rsid w:val="00C65CBE"/>
    <w:rsid w:val="00C660B2"/>
    <w:rsid w:val="00C721F5"/>
    <w:rsid w:val="00C72212"/>
    <w:rsid w:val="00C80DA5"/>
    <w:rsid w:val="00C80FB6"/>
    <w:rsid w:val="00C81A3F"/>
    <w:rsid w:val="00C85465"/>
    <w:rsid w:val="00C8748D"/>
    <w:rsid w:val="00C92384"/>
    <w:rsid w:val="00C92762"/>
    <w:rsid w:val="00C93417"/>
    <w:rsid w:val="00C9580C"/>
    <w:rsid w:val="00C97C48"/>
    <w:rsid w:val="00C97EC1"/>
    <w:rsid w:val="00CA6542"/>
    <w:rsid w:val="00CB65DA"/>
    <w:rsid w:val="00CC1F0F"/>
    <w:rsid w:val="00CC41FA"/>
    <w:rsid w:val="00CC5430"/>
    <w:rsid w:val="00CD1E79"/>
    <w:rsid w:val="00CD3533"/>
    <w:rsid w:val="00CD6B77"/>
    <w:rsid w:val="00CE271A"/>
    <w:rsid w:val="00CE612B"/>
    <w:rsid w:val="00CF27B9"/>
    <w:rsid w:val="00CF42C8"/>
    <w:rsid w:val="00CF54DC"/>
    <w:rsid w:val="00CF5B5D"/>
    <w:rsid w:val="00CF5E22"/>
    <w:rsid w:val="00D01BA9"/>
    <w:rsid w:val="00D02929"/>
    <w:rsid w:val="00D077B2"/>
    <w:rsid w:val="00D15B7D"/>
    <w:rsid w:val="00D161DB"/>
    <w:rsid w:val="00D1720B"/>
    <w:rsid w:val="00D174AF"/>
    <w:rsid w:val="00D203AA"/>
    <w:rsid w:val="00D22433"/>
    <w:rsid w:val="00D22919"/>
    <w:rsid w:val="00D229EC"/>
    <w:rsid w:val="00D244C4"/>
    <w:rsid w:val="00D24A62"/>
    <w:rsid w:val="00D311ED"/>
    <w:rsid w:val="00D317D6"/>
    <w:rsid w:val="00D32FB7"/>
    <w:rsid w:val="00D341F2"/>
    <w:rsid w:val="00D4140F"/>
    <w:rsid w:val="00D42D37"/>
    <w:rsid w:val="00D47B1A"/>
    <w:rsid w:val="00D55913"/>
    <w:rsid w:val="00D563E1"/>
    <w:rsid w:val="00D6044E"/>
    <w:rsid w:val="00D6424D"/>
    <w:rsid w:val="00D7293A"/>
    <w:rsid w:val="00D72E8A"/>
    <w:rsid w:val="00D749CA"/>
    <w:rsid w:val="00D74FA1"/>
    <w:rsid w:val="00D75674"/>
    <w:rsid w:val="00D84D27"/>
    <w:rsid w:val="00D9093E"/>
    <w:rsid w:val="00D92F66"/>
    <w:rsid w:val="00D93E54"/>
    <w:rsid w:val="00D94812"/>
    <w:rsid w:val="00D95A94"/>
    <w:rsid w:val="00D973BE"/>
    <w:rsid w:val="00DA0D6B"/>
    <w:rsid w:val="00DA3AF1"/>
    <w:rsid w:val="00DA43E6"/>
    <w:rsid w:val="00DB004E"/>
    <w:rsid w:val="00DB503F"/>
    <w:rsid w:val="00DB56ED"/>
    <w:rsid w:val="00DB7686"/>
    <w:rsid w:val="00DC0D76"/>
    <w:rsid w:val="00DC168A"/>
    <w:rsid w:val="00DC3B3E"/>
    <w:rsid w:val="00DD0F23"/>
    <w:rsid w:val="00DD60AF"/>
    <w:rsid w:val="00DD69CA"/>
    <w:rsid w:val="00DE10D5"/>
    <w:rsid w:val="00DE2944"/>
    <w:rsid w:val="00DE2EC6"/>
    <w:rsid w:val="00DF0937"/>
    <w:rsid w:val="00DF6DB5"/>
    <w:rsid w:val="00DF7D11"/>
    <w:rsid w:val="00E04476"/>
    <w:rsid w:val="00E10591"/>
    <w:rsid w:val="00E1083A"/>
    <w:rsid w:val="00E11BED"/>
    <w:rsid w:val="00E11E3C"/>
    <w:rsid w:val="00E11F3D"/>
    <w:rsid w:val="00E12B4B"/>
    <w:rsid w:val="00E14240"/>
    <w:rsid w:val="00E16148"/>
    <w:rsid w:val="00E218CB"/>
    <w:rsid w:val="00E23546"/>
    <w:rsid w:val="00E304A2"/>
    <w:rsid w:val="00E318FF"/>
    <w:rsid w:val="00E363E0"/>
    <w:rsid w:val="00E54264"/>
    <w:rsid w:val="00E658F9"/>
    <w:rsid w:val="00E65CA9"/>
    <w:rsid w:val="00E66CF5"/>
    <w:rsid w:val="00E71324"/>
    <w:rsid w:val="00E73D91"/>
    <w:rsid w:val="00E74444"/>
    <w:rsid w:val="00E74E8E"/>
    <w:rsid w:val="00E76F2D"/>
    <w:rsid w:val="00E831BD"/>
    <w:rsid w:val="00E84E25"/>
    <w:rsid w:val="00E86E73"/>
    <w:rsid w:val="00E86F28"/>
    <w:rsid w:val="00E97F41"/>
    <w:rsid w:val="00EA13B0"/>
    <w:rsid w:val="00EA4613"/>
    <w:rsid w:val="00EA5BDA"/>
    <w:rsid w:val="00EA729C"/>
    <w:rsid w:val="00EB0550"/>
    <w:rsid w:val="00EB621A"/>
    <w:rsid w:val="00EC0613"/>
    <w:rsid w:val="00EC2703"/>
    <w:rsid w:val="00EC2D5F"/>
    <w:rsid w:val="00EC5360"/>
    <w:rsid w:val="00EC5FC3"/>
    <w:rsid w:val="00EC7057"/>
    <w:rsid w:val="00EE0E84"/>
    <w:rsid w:val="00EE13BB"/>
    <w:rsid w:val="00EE13FE"/>
    <w:rsid w:val="00EE1EC6"/>
    <w:rsid w:val="00EE4970"/>
    <w:rsid w:val="00EE503B"/>
    <w:rsid w:val="00EE73D1"/>
    <w:rsid w:val="00EF4025"/>
    <w:rsid w:val="00EF4A16"/>
    <w:rsid w:val="00EF6015"/>
    <w:rsid w:val="00F02DE9"/>
    <w:rsid w:val="00F03142"/>
    <w:rsid w:val="00F14AF9"/>
    <w:rsid w:val="00F15028"/>
    <w:rsid w:val="00F17B64"/>
    <w:rsid w:val="00F17BCC"/>
    <w:rsid w:val="00F20CAB"/>
    <w:rsid w:val="00F2147C"/>
    <w:rsid w:val="00F21C3C"/>
    <w:rsid w:val="00F305C6"/>
    <w:rsid w:val="00F40B49"/>
    <w:rsid w:val="00F41277"/>
    <w:rsid w:val="00F45A41"/>
    <w:rsid w:val="00F5362D"/>
    <w:rsid w:val="00F53793"/>
    <w:rsid w:val="00F53CCE"/>
    <w:rsid w:val="00F61EBD"/>
    <w:rsid w:val="00F628BE"/>
    <w:rsid w:val="00F6291B"/>
    <w:rsid w:val="00F63AF2"/>
    <w:rsid w:val="00F642E0"/>
    <w:rsid w:val="00F64734"/>
    <w:rsid w:val="00F6529F"/>
    <w:rsid w:val="00F67A80"/>
    <w:rsid w:val="00F71C2D"/>
    <w:rsid w:val="00F74598"/>
    <w:rsid w:val="00F776F0"/>
    <w:rsid w:val="00F80341"/>
    <w:rsid w:val="00F83E8C"/>
    <w:rsid w:val="00F86547"/>
    <w:rsid w:val="00F866FA"/>
    <w:rsid w:val="00F92FF1"/>
    <w:rsid w:val="00FA6107"/>
    <w:rsid w:val="00FB22D2"/>
    <w:rsid w:val="00FB7B14"/>
    <w:rsid w:val="00FC02C7"/>
    <w:rsid w:val="00FC124E"/>
    <w:rsid w:val="00FD0DC5"/>
    <w:rsid w:val="00FD1EE9"/>
    <w:rsid w:val="00FD21D6"/>
    <w:rsid w:val="00FD771A"/>
    <w:rsid w:val="00FE36B0"/>
    <w:rsid w:val="00FE65F3"/>
    <w:rsid w:val="00FF245C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982A310"/>
  <w15:chartTrackingRefBased/>
  <w15:docId w15:val="{BD4189B6-0C1C-7B43-9398-6B61985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56E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1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41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B1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olzer">
    <w:name w:val="Holzer"/>
    <w:basedOn w:val="Standard"/>
    <w:rsid w:val="00CE16E6"/>
    <w:rPr>
      <w:rFonts w:ascii="Arial" w:hAnsi="Arial"/>
      <w:sz w:val="20"/>
      <w:szCs w:val="20"/>
    </w:rPr>
  </w:style>
  <w:style w:type="paragraph" w:styleId="Kopfzeile">
    <w:name w:val="header"/>
    <w:basedOn w:val="Standard"/>
    <w:rsid w:val="0068622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68622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customStyle="1" w:styleId="Noparagraphstyle">
    <w:name w:val="[No paragraph style]"/>
    <w:rsid w:val="00567F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kia" w:hAnsi="Skia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773A51"/>
    <w:rPr>
      <w:rFonts w:ascii="Tahoma" w:hAnsi="Tahoma" w:cs="Tahoma"/>
      <w:sz w:val="16"/>
      <w:szCs w:val="16"/>
    </w:rPr>
  </w:style>
  <w:style w:type="character" w:styleId="Hyperlink">
    <w:name w:val="Hyperlink"/>
    <w:rsid w:val="005D1618"/>
    <w:rPr>
      <w:color w:val="0000FF"/>
      <w:u w:val="single"/>
    </w:rPr>
  </w:style>
  <w:style w:type="character" w:customStyle="1" w:styleId="quotea-qufirstletter">
    <w:name w:val="quotea-qufirstletter"/>
    <w:rsid w:val="00E23546"/>
    <w:rPr>
      <w:rFonts w:ascii="Monotype Corsiva" w:hAnsi="Monotype Corsiva" w:hint="default"/>
      <w:b/>
      <w:bCs/>
      <w:sz w:val="48"/>
      <w:szCs w:val="48"/>
    </w:rPr>
  </w:style>
  <w:style w:type="paragraph" w:customStyle="1" w:styleId="Formatvorlage1">
    <w:name w:val="Formatvorlage1"/>
    <w:basedOn w:val="Standard"/>
    <w:rsid w:val="00B33842"/>
    <w:rPr>
      <w:rFonts w:ascii="Arial" w:hAnsi="Arial"/>
      <w:sz w:val="16"/>
      <w:szCs w:val="16"/>
    </w:rPr>
  </w:style>
  <w:style w:type="character" w:customStyle="1" w:styleId="Formatvorlage2">
    <w:name w:val="Formatvorlage2"/>
    <w:rsid w:val="00B33842"/>
    <w:rPr>
      <w:rFonts w:ascii="Arial" w:hAnsi="Arial"/>
      <w:sz w:val="16"/>
      <w:szCs w:val="16"/>
    </w:rPr>
  </w:style>
  <w:style w:type="table" w:customStyle="1" w:styleId="Tabellengitternetz">
    <w:name w:val="Tabellengitternetz"/>
    <w:basedOn w:val="NormaleTabelle"/>
    <w:rsid w:val="00DC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C41FA"/>
  </w:style>
  <w:style w:type="paragraph" w:styleId="Listenabsatz">
    <w:name w:val="List Paragraph"/>
    <w:basedOn w:val="Standard"/>
    <w:uiPriority w:val="34"/>
    <w:qFormat/>
    <w:rsid w:val="0034158E"/>
    <w:pPr>
      <w:ind w:left="720"/>
    </w:pPr>
    <w:rPr>
      <w:rFonts w:ascii="Arial" w:hAnsi="Arial"/>
      <w:sz w:val="20"/>
    </w:rPr>
  </w:style>
  <w:style w:type="paragraph" w:styleId="Textkrper-Einzug2">
    <w:name w:val="Body Text Indent 2"/>
    <w:basedOn w:val="Standard"/>
    <w:link w:val="Textkrper-Einzug2Zchn"/>
    <w:rsid w:val="00077FD8"/>
    <w:pPr>
      <w:widowControl w:val="0"/>
      <w:tabs>
        <w:tab w:val="left" w:pos="7938"/>
      </w:tabs>
      <w:autoSpaceDE w:val="0"/>
      <w:autoSpaceDN w:val="0"/>
      <w:adjustRightInd w:val="0"/>
      <w:spacing w:line="280" w:lineRule="atLeast"/>
      <w:ind w:left="1531"/>
    </w:pPr>
    <w:rPr>
      <w:rFonts w:ascii="Arial" w:eastAsia="Arial Unicode MS" w:hAnsi="Arial"/>
      <w:szCs w:val="20"/>
    </w:rPr>
  </w:style>
  <w:style w:type="character" w:customStyle="1" w:styleId="Textkrper-Einzug2Zchn">
    <w:name w:val="Textkörper-Einzug 2 Zchn"/>
    <w:link w:val="Textkrper-Einzug2"/>
    <w:rsid w:val="00077FD8"/>
    <w:rPr>
      <w:rFonts w:ascii="Arial" w:eastAsia="Arial Unicode MS" w:hAnsi="Arial"/>
      <w:sz w:val="24"/>
    </w:rPr>
  </w:style>
  <w:style w:type="character" w:customStyle="1" w:styleId="FuzeileZchn">
    <w:name w:val="Fußzeile Zchn"/>
    <w:link w:val="Fuzeile"/>
    <w:uiPriority w:val="99"/>
    <w:rsid w:val="00077FD8"/>
    <w:rPr>
      <w:rFonts w:ascii="Arial" w:hAnsi="Arial"/>
      <w:szCs w:val="24"/>
    </w:rPr>
  </w:style>
  <w:style w:type="character" w:styleId="Kommentarzeichen">
    <w:name w:val="annotation reference"/>
    <w:rsid w:val="004B25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B25F9"/>
    <w:rPr>
      <w:rFonts w:ascii="Arial" w:hAnsi="Arial"/>
      <w:sz w:val="20"/>
      <w:szCs w:val="20"/>
    </w:rPr>
  </w:style>
  <w:style w:type="character" w:customStyle="1" w:styleId="KommentartextZchn">
    <w:name w:val="Kommentartext Zchn"/>
    <w:link w:val="Kommentartext"/>
    <w:rsid w:val="004B25F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B25F9"/>
    <w:rPr>
      <w:b/>
      <w:bCs/>
    </w:rPr>
  </w:style>
  <w:style w:type="character" w:customStyle="1" w:styleId="KommentarthemaZchn">
    <w:name w:val="Kommentarthema Zchn"/>
    <w:link w:val="Kommentarthema"/>
    <w:rsid w:val="004B25F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4B25F9"/>
    <w:rPr>
      <w:rFonts w:ascii="Arial" w:hAnsi="Arial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1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8A2B08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141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831410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2C23F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B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oduct-subtitle">
    <w:name w:val="product-subtitle"/>
    <w:basedOn w:val="Absatz-Standardschriftart"/>
    <w:rsid w:val="001B1B54"/>
  </w:style>
  <w:style w:type="character" w:customStyle="1" w:styleId="berschrift4Zchn">
    <w:name w:val="Überschrift 4 Zchn"/>
    <w:basedOn w:val="Absatz-Standardschriftart"/>
    <w:link w:val="berschrift4"/>
    <w:semiHidden/>
    <w:rsid w:val="001B1B5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ehlerc\AppData\Local\Microsoft\Presse\presse@hasit.de" TargetMode="External"/><Relationship Id="rId13" Type="http://schemas.openxmlformats.org/officeDocument/2006/relationships/hyperlink" Target="https://www.hasit.de/news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hasit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sit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file:///C:\Users\oehlerc\AppData\Local\Microsoft\Presse\presse@hasit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asit.de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2567-4EB1-40A0-816B-12D935BB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2630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LITHIN Kellenwurf 700</vt:lpstr>
    </vt:vector>
  </TitlesOfParts>
  <Company>Extra Marketing Service GmbH</Company>
  <LinksUpToDate>false</LinksUpToDate>
  <CharactersWithSpaces>3006</CharactersWithSpaces>
  <SharedDoc>false</SharedDoc>
  <HLinks>
    <vt:vector size="24" baseType="variant"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http://download.proesler.com/hasit_elisabethenhoefe.zip</vt:lpwstr>
      </vt:variant>
      <vt:variant>
        <vt:lpwstr/>
      </vt:variant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mailto:presse@hasit.de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http://www.hasit.de/</vt:lpwstr>
      </vt:variant>
      <vt:variant>
        <vt:lpwstr/>
      </vt:variant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file:///C:/Users/oehlerc/AppData/Local/Microsoft/Presse/presse@hasit.de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LITHIN Kellenwurf 700</dc:title>
  <dc:subject/>
  <dc:creator>schmiep</dc:creator>
  <cp:keywords/>
  <cp:lastModifiedBy>Czernioch Nico</cp:lastModifiedBy>
  <cp:revision>2</cp:revision>
  <cp:lastPrinted>2023-07-08T15:26:00Z</cp:lastPrinted>
  <dcterms:created xsi:type="dcterms:W3CDTF">2025-06-30T12:04:00Z</dcterms:created>
  <dcterms:modified xsi:type="dcterms:W3CDTF">2025-06-30T12:04:00Z</dcterms:modified>
</cp:coreProperties>
</file>